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12694F" w:rsidP="00E17177">
      <w:pPr>
        <w:rPr>
          <w:rFonts w:ascii="Arial" w:hAnsi="Arial" w:cs="Arial"/>
          <w:b/>
          <w:sz w:val="18"/>
          <w:szCs w:val="18"/>
          <w:u w:val="single"/>
        </w:rPr>
      </w:pPr>
      <w:r>
        <w:rPr>
          <w:rFonts w:ascii="Arial" w:hAnsi="Arial" w:cs="Arial"/>
          <w:b/>
          <w:sz w:val="18"/>
          <w:szCs w:val="18"/>
          <w:u w:val="single"/>
        </w:rPr>
        <w:t>12</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3A0F9C" w:rsidRPr="00734FF4">
        <w:rPr>
          <w:rFonts w:ascii="Arial" w:hAnsi="Arial" w:cs="Arial"/>
          <w:b/>
          <w:sz w:val="18"/>
          <w:szCs w:val="18"/>
          <w:u w:val="single"/>
        </w:rPr>
        <w:t xml:space="preserve"> </w:t>
      </w:r>
      <w:r w:rsidR="00E17177" w:rsidRPr="00734FF4">
        <w:rPr>
          <w:rFonts w:ascii="Arial" w:hAnsi="Arial" w:cs="Arial"/>
          <w:b/>
          <w:sz w:val="18"/>
          <w:szCs w:val="18"/>
          <w:u w:val="single"/>
        </w:rPr>
        <w:tab/>
        <w:t xml:space="preserve"> </w:t>
      </w:r>
      <w:r w:rsidR="00E17177" w:rsidRPr="00734FF4">
        <w:rPr>
          <w:rFonts w:ascii="Arial" w:hAnsi="Arial" w:cs="Arial"/>
          <w:b/>
          <w:i/>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B71CD" w:rsidRPr="00734FF4">
        <w:rPr>
          <w:rFonts w:ascii="Arial" w:hAnsi="Arial" w:cs="Arial"/>
          <w:b/>
          <w:sz w:val="18"/>
          <w:szCs w:val="18"/>
          <w:u w:val="single"/>
        </w:rPr>
        <w:tab/>
      </w:r>
      <w:r w:rsidR="00E17177" w:rsidRPr="00734FF4">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August </w:t>
      </w:r>
      <w:r w:rsidR="00734FF4" w:rsidRPr="00734FF4">
        <w:rPr>
          <w:rFonts w:ascii="Arial" w:hAnsi="Arial" w:cs="Arial"/>
          <w:b/>
          <w:sz w:val="18"/>
          <w:szCs w:val="18"/>
          <w:u w:val="single"/>
        </w:rPr>
        <w:t>3</w:t>
      </w:r>
      <w:r>
        <w:rPr>
          <w:rFonts w:ascii="Arial" w:hAnsi="Arial" w:cs="Arial"/>
          <w:b/>
          <w:sz w:val="18"/>
          <w:szCs w:val="18"/>
          <w:u w:val="single"/>
        </w:rPr>
        <w:t>0</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110F97" w:rsidP="00E33AEF">
      <w:pPr>
        <w:jc w:val="center"/>
        <w:rPr>
          <w:rFonts w:ascii="Arial" w:hAnsi="Arial" w:cs="Arial"/>
          <w:sz w:val="18"/>
          <w:szCs w:val="18"/>
        </w:rPr>
      </w:pPr>
      <w:r w:rsidRPr="00734FF4">
        <w:rPr>
          <w:rFonts w:ascii="Arial" w:hAnsi="Arial" w:cs="Arial"/>
          <w:sz w:val="18"/>
          <w:szCs w:val="18"/>
        </w:rPr>
        <w:t>Port Hope, MI 48468-0206</w:t>
      </w:r>
    </w:p>
    <w:p w:rsidR="00E33AEF" w:rsidRPr="00734FF4" w:rsidRDefault="00E33AEF" w:rsidP="00B20FD4">
      <w:pPr>
        <w:jc w:val="center"/>
        <w:rPr>
          <w:rFonts w:ascii="Arial" w:hAnsi="Arial" w:cs="Arial"/>
          <w:sz w:val="18"/>
          <w:szCs w:val="18"/>
        </w:rPr>
      </w:pPr>
      <w:r w:rsidRPr="00734FF4">
        <w:rPr>
          <w:rFonts w:ascii="Arial" w:hAnsi="Arial" w:cs="Arial"/>
          <w:sz w:val="18"/>
          <w:szCs w:val="18"/>
        </w:rPr>
        <w:t>989-428-4140</w:t>
      </w:r>
      <w:r w:rsidR="00110F97" w:rsidRPr="00734FF4">
        <w:rPr>
          <w:rFonts w:ascii="Arial" w:hAnsi="Arial" w:cs="Arial"/>
          <w:b/>
          <w:sz w:val="18"/>
          <w:szCs w:val="18"/>
        </w:rPr>
        <w:t xml:space="preserve">   </w:t>
      </w:r>
      <w:r w:rsidRPr="00734FF4">
        <w:rPr>
          <w:rFonts w:ascii="Arial" w:hAnsi="Arial" w:cs="Arial"/>
          <w:b/>
          <w:sz w:val="18"/>
          <w:szCs w:val="18"/>
        </w:rPr>
        <w:t xml:space="preserve">  </w:t>
      </w: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bookmarkStart w:id="0" w:name="_GoBack"/>
      <w:bookmarkEnd w:id="0"/>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34FF4" w:rsidRDefault="00360789" w:rsidP="00360789">
      <w:pPr>
        <w:jc w:val="both"/>
        <w:rPr>
          <w:rFonts w:ascii="Arial" w:hAnsi="Arial" w:cs="Arial"/>
          <w:sz w:val="18"/>
          <w:szCs w:val="18"/>
        </w:rPr>
      </w:pPr>
      <w:r w:rsidRPr="00734FF4">
        <w:rPr>
          <w:rFonts w:ascii="Arial" w:hAnsi="Arial" w:cs="Arial"/>
          <w:sz w:val="18"/>
          <w:szCs w:val="18"/>
        </w:rPr>
        <w:t>Prelude</w:t>
      </w:r>
    </w:p>
    <w:p w:rsidR="00360789" w:rsidRPr="00627417" w:rsidRDefault="00360789" w:rsidP="00360789">
      <w:pPr>
        <w:jc w:val="both"/>
        <w:rPr>
          <w:rFonts w:ascii="Arial" w:hAnsi="Arial" w:cs="Arial"/>
          <w:sz w:val="18"/>
          <w:szCs w:val="18"/>
        </w:rPr>
      </w:pPr>
    </w:p>
    <w:p w:rsidR="00360789" w:rsidRPr="00A372E1" w:rsidRDefault="00F44217" w:rsidP="00360789">
      <w:pPr>
        <w:rPr>
          <w:rFonts w:ascii="Arial" w:hAnsi="Arial" w:cs="Arial"/>
          <w:sz w:val="16"/>
          <w:szCs w:val="16"/>
        </w:rPr>
      </w:pPr>
      <w:r w:rsidRPr="00A372E1">
        <w:rPr>
          <w:rFonts w:ascii="Arial" w:hAnsi="Arial" w:cs="Arial"/>
          <w:b/>
          <w:bCs/>
          <w:sz w:val="18"/>
          <w:szCs w:val="18"/>
        </w:rPr>
        <w:t>Opening</w:t>
      </w:r>
      <w:r w:rsidR="001A31B8" w:rsidRPr="00A372E1">
        <w:rPr>
          <w:rFonts w:ascii="Arial" w:hAnsi="Arial" w:cs="Arial"/>
          <w:b/>
          <w:bCs/>
          <w:sz w:val="18"/>
          <w:szCs w:val="18"/>
        </w:rPr>
        <w:t xml:space="preserve"> </w:t>
      </w:r>
      <w:r w:rsidR="0030631B" w:rsidRPr="00A372E1">
        <w:rPr>
          <w:rFonts w:ascii="Arial" w:hAnsi="Arial" w:cs="Arial"/>
          <w:b/>
          <w:bCs/>
          <w:sz w:val="18"/>
          <w:szCs w:val="18"/>
        </w:rPr>
        <w:t>Hymn</w:t>
      </w:r>
      <w:r w:rsidR="00360789" w:rsidRPr="00A372E1">
        <w:rPr>
          <w:rFonts w:ascii="Arial" w:hAnsi="Arial" w:cs="Arial"/>
          <w:b/>
          <w:sz w:val="18"/>
          <w:szCs w:val="18"/>
        </w:rPr>
        <w:t xml:space="preserve">: </w:t>
      </w:r>
      <w:r w:rsidR="00360789" w:rsidRPr="00A372E1">
        <w:rPr>
          <w:rFonts w:ascii="Arial" w:hAnsi="Arial" w:cs="Arial"/>
          <w:b/>
          <w:i/>
          <w:sz w:val="18"/>
          <w:szCs w:val="18"/>
        </w:rPr>
        <w:t xml:space="preserve">LSB </w:t>
      </w:r>
      <w:r w:rsidR="00360789" w:rsidRPr="00A372E1">
        <w:rPr>
          <w:rFonts w:ascii="Arial" w:hAnsi="Arial" w:cs="Arial"/>
          <w:b/>
          <w:sz w:val="18"/>
          <w:szCs w:val="18"/>
        </w:rPr>
        <w:t>#</w:t>
      </w:r>
      <w:r w:rsidR="00A372E1" w:rsidRPr="00A372E1">
        <w:rPr>
          <w:rFonts w:ascii="Arial" w:hAnsi="Arial" w:cs="Arial"/>
          <w:b/>
          <w:sz w:val="18"/>
          <w:szCs w:val="18"/>
        </w:rPr>
        <w:t>905</w:t>
      </w:r>
      <w:r w:rsidR="00BF713F" w:rsidRPr="00A372E1">
        <w:rPr>
          <w:rFonts w:ascii="Arial" w:hAnsi="Arial" w:cs="Arial"/>
          <w:b/>
          <w:sz w:val="18"/>
          <w:szCs w:val="18"/>
        </w:rPr>
        <w:t xml:space="preserve"> </w:t>
      </w:r>
      <w:r w:rsidR="00360789" w:rsidRPr="00A372E1">
        <w:rPr>
          <w:rFonts w:ascii="Arial" w:hAnsi="Arial" w:cs="Arial"/>
          <w:sz w:val="18"/>
          <w:szCs w:val="18"/>
        </w:rPr>
        <w:t>~ “</w:t>
      </w:r>
      <w:r w:rsidR="00A372E1" w:rsidRPr="00A372E1">
        <w:rPr>
          <w:rFonts w:ascii="Arial" w:hAnsi="Arial" w:cs="Arial"/>
          <w:sz w:val="18"/>
          <w:szCs w:val="18"/>
        </w:rPr>
        <w:t>Come, Thou Almighty King</w:t>
      </w:r>
      <w:r w:rsidR="00360789" w:rsidRPr="00A372E1">
        <w:rPr>
          <w:rFonts w:ascii="Arial" w:hAnsi="Arial" w:cs="Arial"/>
          <w:sz w:val="18"/>
          <w:szCs w:val="18"/>
        </w:rPr>
        <w:t>”</w:t>
      </w:r>
      <w:r w:rsidR="00CB3B34" w:rsidRPr="00A372E1">
        <w:rPr>
          <w:rFonts w:ascii="Arial" w:hAnsi="Arial" w:cs="Arial"/>
          <w:sz w:val="16"/>
          <w:szCs w:val="16"/>
        </w:rPr>
        <w:t xml:space="preserve"> </w:t>
      </w:r>
      <w:r w:rsidR="004F3B67"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6E232D" w:rsidRPr="00A372E1">
        <w:rPr>
          <w:rFonts w:ascii="Arial" w:hAnsi="Arial" w:cs="Arial"/>
          <w:sz w:val="16"/>
          <w:szCs w:val="16"/>
        </w:rPr>
        <w:tab/>
      </w:r>
      <w:r w:rsidR="004F3B67" w:rsidRPr="00A372E1">
        <w:rPr>
          <w:rFonts w:ascii="Arial" w:hAnsi="Arial" w:cs="Arial"/>
          <w:sz w:val="16"/>
          <w:szCs w:val="16"/>
        </w:rPr>
        <w:tab/>
      </w:r>
      <w:r w:rsidR="00CB3B34" w:rsidRPr="00A372E1">
        <w:rPr>
          <w:rFonts w:ascii="Arial" w:hAnsi="Arial" w:cs="Arial"/>
          <w:sz w:val="16"/>
          <w:szCs w:val="16"/>
        </w:rPr>
        <w:tab/>
      </w:r>
      <w:r w:rsidR="00CB3B34" w:rsidRPr="00A372E1">
        <w:rPr>
          <w:rFonts w:ascii="Arial" w:hAnsi="Arial" w:cs="Arial"/>
          <w:b/>
          <w:sz w:val="16"/>
          <w:szCs w:val="16"/>
        </w:rPr>
        <w:t xml:space="preserve"> </w:t>
      </w:r>
    </w:p>
    <w:p w:rsidR="00360789" w:rsidRPr="00A372E1" w:rsidRDefault="00360789" w:rsidP="006E232D">
      <w:pPr>
        <w:rPr>
          <w:rFonts w:ascii="Arial" w:hAnsi="Arial" w:cs="Arial"/>
          <w:b/>
          <w:sz w:val="18"/>
          <w:szCs w:val="18"/>
        </w:rPr>
      </w:pPr>
      <w:r w:rsidRPr="00A372E1">
        <w:rPr>
          <w:rFonts w:ascii="Arial" w:hAnsi="Arial" w:cs="Arial"/>
          <w:b/>
          <w:sz w:val="18"/>
          <w:szCs w:val="18"/>
        </w:rPr>
        <w:t xml:space="preserve">ORDER OF SERVICE: </w:t>
      </w:r>
      <w:r w:rsidRPr="00A372E1">
        <w:rPr>
          <w:rFonts w:ascii="Arial" w:hAnsi="Arial" w:cs="Arial"/>
          <w:sz w:val="18"/>
          <w:szCs w:val="18"/>
        </w:rPr>
        <w:t>“</w:t>
      </w:r>
      <w:r w:rsidR="007F666B" w:rsidRPr="00A372E1">
        <w:rPr>
          <w:rFonts w:ascii="Arial" w:hAnsi="Arial" w:cs="Arial"/>
          <w:sz w:val="18"/>
          <w:szCs w:val="18"/>
        </w:rPr>
        <w:t>Divine Service, Setting 4</w:t>
      </w:r>
      <w:r w:rsidRPr="00A372E1">
        <w:rPr>
          <w:rFonts w:ascii="Arial" w:hAnsi="Arial" w:cs="Arial"/>
          <w:i/>
          <w:sz w:val="18"/>
          <w:szCs w:val="18"/>
        </w:rPr>
        <w:t xml:space="preserve">” </w:t>
      </w:r>
      <w:r w:rsidRPr="00A372E1">
        <w:rPr>
          <w:rFonts w:ascii="Arial" w:hAnsi="Arial" w:cs="Arial"/>
          <w:b/>
          <w:i/>
          <w:sz w:val="18"/>
          <w:szCs w:val="18"/>
        </w:rPr>
        <w:t>LSB</w:t>
      </w:r>
      <w:r w:rsidRPr="00A372E1">
        <w:rPr>
          <w:rFonts w:ascii="Arial" w:hAnsi="Arial" w:cs="Arial"/>
          <w:b/>
          <w:sz w:val="18"/>
          <w:szCs w:val="18"/>
        </w:rPr>
        <w:t xml:space="preserve"> pp.</w:t>
      </w:r>
      <w:r w:rsidR="00457634" w:rsidRPr="00A372E1">
        <w:rPr>
          <w:rFonts w:ascii="Arial" w:hAnsi="Arial" w:cs="Arial"/>
          <w:b/>
          <w:sz w:val="18"/>
          <w:szCs w:val="18"/>
        </w:rPr>
        <w:t>2</w:t>
      </w:r>
      <w:r w:rsidR="007F666B" w:rsidRPr="00A372E1">
        <w:rPr>
          <w:rFonts w:ascii="Arial" w:hAnsi="Arial" w:cs="Arial"/>
          <w:b/>
          <w:sz w:val="18"/>
          <w:szCs w:val="18"/>
        </w:rPr>
        <w:t>03</w:t>
      </w:r>
      <w:r w:rsidRPr="00A372E1">
        <w:rPr>
          <w:rFonts w:ascii="Arial" w:hAnsi="Arial" w:cs="Arial"/>
          <w:b/>
          <w:sz w:val="18"/>
          <w:szCs w:val="18"/>
        </w:rPr>
        <w:t>ff.</w:t>
      </w:r>
    </w:p>
    <w:p w:rsidR="00347243" w:rsidRPr="00A372E1" w:rsidRDefault="00360789" w:rsidP="00F44217">
      <w:pPr>
        <w:jc w:val="both"/>
        <w:rPr>
          <w:rFonts w:ascii="Arial" w:hAnsi="Arial" w:cs="Arial"/>
          <w:sz w:val="18"/>
          <w:szCs w:val="18"/>
        </w:rPr>
      </w:pPr>
      <w:r w:rsidRPr="00A372E1">
        <w:rPr>
          <w:rFonts w:ascii="Arial" w:hAnsi="Arial" w:cs="Arial"/>
          <w:sz w:val="18"/>
          <w:szCs w:val="18"/>
        </w:rPr>
        <w:t xml:space="preserve">     </w:t>
      </w:r>
      <w:r w:rsidRPr="00A372E1">
        <w:rPr>
          <w:rFonts w:ascii="Arial" w:hAnsi="Arial" w:cs="Arial"/>
          <w:i/>
          <w:sz w:val="18"/>
          <w:szCs w:val="18"/>
        </w:rPr>
        <w:t>Introit</w:t>
      </w:r>
      <w:r w:rsidRPr="00A372E1">
        <w:rPr>
          <w:rFonts w:ascii="Arial" w:hAnsi="Arial" w:cs="Arial"/>
          <w:sz w:val="18"/>
          <w:szCs w:val="18"/>
        </w:rPr>
        <w:t xml:space="preserve"> (see white insert</w:t>
      </w:r>
      <w:r w:rsidRPr="00A372E1">
        <w:rPr>
          <w:rFonts w:ascii="Arial" w:hAnsi="Arial" w:cs="Arial"/>
          <w:b/>
          <w:sz w:val="18"/>
          <w:szCs w:val="18"/>
        </w:rPr>
        <w:t>;</w:t>
      </w:r>
      <w:r w:rsidRPr="00A372E1">
        <w:rPr>
          <w:rFonts w:ascii="Arial" w:hAnsi="Arial" w:cs="Arial"/>
          <w:sz w:val="18"/>
          <w:szCs w:val="18"/>
        </w:rPr>
        <w:t xml:space="preserve"> read responsively by half Verse)</w:t>
      </w:r>
      <w:r w:rsidR="003257EB" w:rsidRPr="00A372E1">
        <w:rPr>
          <w:rFonts w:ascii="Arial" w:hAnsi="Arial" w:cs="Arial"/>
          <w:b/>
          <w:sz w:val="16"/>
          <w:szCs w:val="16"/>
        </w:rPr>
        <w:t xml:space="preserve">   </w:t>
      </w:r>
    </w:p>
    <w:p w:rsidR="00360789" w:rsidRPr="00A372E1" w:rsidRDefault="00BF713F" w:rsidP="0011467A">
      <w:pPr>
        <w:rPr>
          <w:rFonts w:ascii="Arial" w:hAnsi="Arial" w:cs="Arial"/>
          <w:sz w:val="18"/>
          <w:szCs w:val="18"/>
        </w:rPr>
      </w:pPr>
      <w:r w:rsidRPr="00A372E1">
        <w:rPr>
          <w:rFonts w:ascii="Arial" w:hAnsi="Arial" w:cs="Arial"/>
          <w:sz w:val="18"/>
          <w:szCs w:val="18"/>
        </w:rPr>
        <w:t xml:space="preserve">    </w:t>
      </w:r>
      <w:r w:rsidR="00FE4B67" w:rsidRPr="00A372E1">
        <w:rPr>
          <w:rFonts w:ascii="Arial" w:hAnsi="Arial" w:cs="Arial"/>
          <w:sz w:val="18"/>
          <w:szCs w:val="18"/>
        </w:rPr>
        <w:t xml:space="preserve"> </w:t>
      </w:r>
      <w:r w:rsidR="00360789" w:rsidRPr="00A372E1">
        <w:rPr>
          <w:rFonts w:ascii="Arial" w:hAnsi="Arial" w:cs="Arial"/>
          <w:sz w:val="18"/>
          <w:szCs w:val="18"/>
        </w:rPr>
        <w:t xml:space="preserve">“Growing as </w:t>
      </w:r>
      <w:proofErr w:type="gramStart"/>
      <w:r w:rsidR="00360789" w:rsidRPr="00A372E1">
        <w:rPr>
          <w:rFonts w:ascii="Arial" w:hAnsi="Arial" w:cs="Arial"/>
          <w:sz w:val="18"/>
          <w:szCs w:val="18"/>
        </w:rPr>
        <w:t>One</w:t>
      </w:r>
      <w:proofErr w:type="gramEnd"/>
      <w:r w:rsidR="00360789" w:rsidRPr="00A372E1">
        <w:rPr>
          <w:rFonts w:ascii="Arial" w:hAnsi="Arial" w:cs="Arial"/>
          <w:sz w:val="18"/>
          <w:szCs w:val="18"/>
        </w:rPr>
        <w:t xml:space="preserve">” (see </w:t>
      </w:r>
      <w:r w:rsidR="00ED01FC" w:rsidRPr="00A372E1">
        <w:rPr>
          <w:rFonts w:ascii="Arial" w:hAnsi="Arial" w:cs="Arial"/>
          <w:sz w:val="18"/>
          <w:szCs w:val="18"/>
        </w:rPr>
        <w:t>green</w:t>
      </w:r>
      <w:r w:rsidR="00360789" w:rsidRPr="00A372E1">
        <w:rPr>
          <w:rFonts w:ascii="Arial" w:hAnsi="Arial" w:cs="Arial"/>
          <w:sz w:val="18"/>
          <w:szCs w:val="18"/>
        </w:rPr>
        <w:t xml:space="preserve"> insert)</w:t>
      </w:r>
    </w:p>
    <w:p w:rsidR="00360789" w:rsidRPr="00A372E1" w:rsidRDefault="00360789" w:rsidP="00360789">
      <w:pPr>
        <w:jc w:val="both"/>
        <w:rPr>
          <w:rFonts w:ascii="Arial" w:hAnsi="Arial" w:cs="Arial"/>
          <w:sz w:val="18"/>
          <w:szCs w:val="18"/>
        </w:rPr>
      </w:pPr>
      <w:r w:rsidRPr="00A372E1">
        <w:rPr>
          <w:rFonts w:ascii="Arial" w:hAnsi="Arial" w:cs="Arial"/>
          <w:sz w:val="18"/>
          <w:szCs w:val="18"/>
        </w:rPr>
        <w:t xml:space="preserve">     Readings (see back of white insert)</w:t>
      </w:r>
    </w:p>
    <w:p w:rsidR="00360789" w:rsidRPr="00A372E1" w:rsidRDefault="00360789" w:rsidP="00360789">
      <w:pPr>
        <w:jc w:val="both"/>
        <w:rPr>
          <w:rFonts w:ascii="Arial" w:hAnsi="Arial" w:cs="Arial"/>
          <w:sz w:val="18"/>
          <w:szCs w:val="18"/>
        </w:rPr>
      </w:pPr>
      <w:r w:rsidRPr="00A372E1">
        <w:rPr>
          <w:rFonts w:ascii="Arial" w:hAnsi="Arial" w:cs="Arial"/>
          <w:sz w:val="18"/>
          <w:szCs w:val="18"/>
        </w:rPr>
        <w:t xml:space="preserve">     Gradual (see front of same insert; read responsively by half Verse).</w:t>
      </w:r>
    </w:p>
    <w:p w:rsidR="008A52FD" w:rsidRPr="00A372E1" w:rsidRDefault="008A52FD" w:rsidP="00360789">
      <w:pPr>
        <w:jc w:val="both"/>
        <w:rPr>
          <w:rFonts w:ascii="Arial" w:hAnsi="Arial" w:cs="Arial"/>
          <w:sz w:val="18"/>
          <w:szCs w:val="18"/>
        </w:rPr>
      </w:pPr>
    </w:p>
    <w:p w:rsidR="00C86F3C" w:rsidRPr="00A372E1" w:rsidRDefault="008A52FD" w:rsidP="008A52FD">
      <w:pPr>
        <w:jc w:val="both"/>
        <w:rPr>
          <w:rFonts w:ascii="Arial" w:hAnsi="Arial" w:cs="Arial"/>
          <w:b/>
          <w:sz w:val="18"/>
          <w:szCs w:val="18"/>
        </w:rPr>
      </w:pPr>
      <w:r w:rsidRPr="00A372E1">
        <w:rPr>
          <w:rFonts w:ascii="Arial" w:hAnsi="Arial" w:cs="Arial"/>
          <w:b/>
          <w:bCs/>
          <w:sz w:val="18"/>
          <w:szCs w:val="18"/>
        </w:rPr>
        <w:t>Hymn of the Day</w:t>
      </w:r>
      <w:r w:rsidRPr="00A372E1">
        <w:rPr>
          <w:rFonts w:ascii="Arial" w:hAnsi="Arial" w:cs="Arial"/>
          <w:b/>
          <w:sz w:val="18"/>
          <w:szCs w:val="18"/>
        </w:rPr>
        <w:t xml:space="preserve">: </w:t>
      </w:r>
      <w:r w:rsidRPr="00A372E1">
        <w:rPr>
          <w:rFonts w:ascii="Arial" w:hAnsi="Arial" w:cs="Arial"/>
          <w:b/>
          <w:i/>
          <w:sz w:val="18"/>
          <w:szCs w:val="18"/>
        </w:rPr>
        <w:t xml:space="preserve">LSB </w:t>
      </w:r>
      <w:r w:rsidRPr="00A372E1">
        <w:rPr>
          <w:rFonts w:ascii="Arial" w:hAnsi="Arial" w:cs="Arial"/>
          <w:b/>
          <w:sz w:val="18"/>
          <w:szCs w:val="18"/>
        </w:rPr>
        <w:t>#</w:t>
      </w:r>
      <w:r w:rsidR="00627417" w:rsidRPr="00A372E1">
        <w:rPr>
          <w:rFonts w:ascii="Arial" w:hAnsi="Arial" w:cs="Arial"/>
          <w:b/>
          <w:sz w:val="18"/>
          <w:szCs w:val="18"/>
        </w:rPr>
        <w:t>5</w:t>
      </w:r>
      <w:r w:rsidR="00A372E1" w:rsidRPr="00A372E1">
        <w:rPr>
          <w:rFonts w:ascii="Arial" w:hAnsi="Arial" w:cs="Arial"/>
          <w:b/>
          <w:sz w:val="18"/>
          <w:szCs w:val="18"/>
        </w:rPr>
        <w:t>45</w:t>
      </w:r>
      <w:r w:rsidRPr="00A372E1">
        <w:rPr>
          <w:rFonts w:ascii="Arial" w:hAnsi="Arial" w:cs="Arial"/>
          <w:b/>
          <w:sz w:val="18"/>
          <w:szCs w:val="18"/>
        </w:rPr>
        <w:t xml:space="preserve"> </w:t>
      </w:r>
      <w:r w:rsidRPr="00A372E1">
        <w:rPr>
          <w:rFonts w:ascii="Arial" w:hAnsi="Arial" w:cs="Arial"/>
          <w:sz w:val="18"/>
          <w:szCs w:val="18"/>
        </w:rPr>
        <w:t>~ “</w:t>
      </w:r>
      <w:r w:rsidR="00A372E1" w:rsidRPr="00A372E1">
        <w:rPr>
          <w:rFonts w:ascii="Arial" w:hAnsi="Arial" w:cs="Arial"/>
          <w:sz w:val="18"/>
          <w:szCs w:val="18"/>
        </w:rPr>
        <w:t>Word of God, Come Down to Earth</w:t>
      </w:r>
      <w:r w:rsidRPr="00A372E1">
        <w:rPr>
          <w:rFonts w:ascii="Arial" w:hAnsi="Arial" w:cs="Arial"/>
          <w:sz w:val="18"/>
          <w:szCs w:val="18"/>
        </w:rPr>
        <w:t>”</w:t>
      </w:r>
      <w:r w:rsidRPr="00A372E1">
        <w:rPr>
          <w:rFonts w:ascii="Arial" w:hAnsi="Arial" w:cs="Arial"/>
          <w:sz w:val="16"/>
          <w:szCs w:val="16"/>
        </w:rPr>
        <w:t xml:space="preserve"> </w:t>
      </w:r>
      <w:r w:rsidRPr="00A372E1">
        <w:rPr>
          <w:rFonts w:ascii="Arial" w:hAnsi="Arial" w:cs="Arial"/>
          <w:b/>
          <w:sz w:val="18"/>
          <w:szCs w:val="18"/>
        </w:rPr>
        <w:t>(memory)</w:t>
      </w:r>
      <w:r w:rsidR="00360789" w:rsidRPr="00A372E1">
        <w:rPr>
          <w:rFonts w:ascii="Arial" w:hAnsi="Arial" w:cs="Arial"/>
          <w:b/>
          <w:sz w:val="18"/>
          <w:szCs w:val="18"/>
        </w:rPr>
        <w:t xml:space="preserve">      </w:t>
      </w:r>
    </w:p>
    <w:p w:rsidR="00360789" w:rsidRPr="00A372E1" w:rsidRDefault="00360789" w:rsidP="008A52FD">
      <w:pPr>
        <w:jc w:val="both"/>
        <w:rPr>
          <w:rFonts w:ascii="Arial" w:hAnsi="Arial" w:cs="Arial"/>
          <w:sz w:val="18"/>
          <w:szCs w:val="18"/>
        </w:rPr>
      </w:pPr>
      <w:r w:rsidRPr="00A372E1">
        <w:rPr>
          <w:rFonts w:ascii="Arial" w:hAnsi="Arial" w:cs="Arial"/>
          <w:b/>
          <w:sz w:val="18"/>
          <w:szCs w:val="18"/>
        </w:rPr>
        <w:t xml:space="preserve">                                                                                                                                  </w:t>
      </w:r>
    </w:p>
    <w:p w:rsidR="00D416BA" w:rsidRPr="00A372E1" w:rsidRDefault="00360789" w:rsidP="00360789">
      <w:pPr>
        <w:rPr>
          <w:rFonts w:ascii="Arial" w:hAnsi="Arial" w:cs="Arial"/>
          <w:i/>
          <w:sz w:val="18"/>
          <w:szCs w:val="18"/>
        </w:rPr>
      </w:pPr>
      <w:r w:rsidRPr="00A372E1">
        <w:rPr>
          <w:rFonts w:ascii="Arial" w:hAnsi="Arial" w:cs="Arial"/>
          <w:b/>
          <w:sz w:val="18"/>
          <w:szCs w:val="18"/>
        </w:rPr>
        <w:t>Sermon:</w:t>
      </w:r>
      <w:r w:rsidR="00333A9C" w:rsidRPr="00A372E1">
        <w:rPr>
          <w:rFonts w:ascii="Arial" w:hAnsi="Arial" w:cs="Arial"/>
          <w:b/>
          <w:sz w:val="18"/>
          <w:szCs w:val="18"/>
        </w:rPr>
        <w:t xml:space="preserve"> </w:t>
      </w:r>
      <w:r w:rsidR="00320CBD" w:rsidRPr="00A372E1">
        <w:rPr>
          <w:rFonts w:ascii="Helvetica" w:hAnsi="Helvetica" w:cs="Helvetica"/>
          <w:color w:val="333333"/>
          <w:sz w:val="18"/>
          <w:szCs w:val="18"/>
        </w:rPr>
        <w:t>“</w:t>
      </w:r>
      <w:r w:rsidR="00A372E1" w:rsidRPr="00A372E1">
        <w:rPr>
          <w:rFonts w:ascii="Arial" w:hAnsi="Arial" w:cs="Arial"/>
          <w:sz w:val="18"/>
          <w:szCs w:val="18"/>
        </w:rPr>
        <w:t>Christ, the Healer</w:t>
      </w:r>
      <w:proofErr w:type="gramStart"/>
      <w:r w:rsidR="00A372E1" w:rsidRPr="00A372E1">
        <w:rPr>
          <w:rFonts w:ascii="Arial" w:hAnsi="Arial" w:cs="Arial"/>
          <w:sz w:val="18"/>
          <w:szCs w:val="18"/>
        </w:rPr>
        <w:t xml:space="preserve">” </w:t>
      </w:r>
      <w:r w:rsidR="001175DE">
        <w:rPr>
          <w:rFonts w:ascii="Arial" w:hAnsi="Arial" w:cs="Arial"/>
          <w:sz w:val="18"/>
          <w:szCs w:val="18"/>
        </w:rPr>
        <w:t xml:space="preserve"> </w:t>
      </w:r>
      <w:r w:rsidR="00A372E1" w:rsidRPr="00A372E1">
        <w:rPr>
          <w:rFonts w:ascii="Arial" w:hAnsi="Arial" w:cs="Arial"/>
          <w:sz w:val="18"/>
          <w:szCs w:val="18"/>
        </w:rPr>
        <w:t>Mark</w:t>
      </w:r>
      <w:proofErr w:type="gramEnd"/>
      <w:r w:rsidR="008A52FD" w:rsidRPr="00A372E1">
        <w:rPr>
          <w:rFonts w:ascii="Arial" w:hAnsi="Arial" w:cs="Arial"/>
          <w:i/>
          <w:sz w:val="18"/>
          <w:szCs w:val="18"/>
        </w:rPr>
        <w:t xml:space="preserve"> </w:t>
      </w:r>
      <w:r w:rsidR="00A372E1" w:rsidRPr="00A372E1">
        <w:rPr>
          <w:rFonts w:ascii="Arial" w:hAnsi="Arial" w:cs="Arial"/>
          <w:i/>
          <w:sz w:val="18"/>
          <w:szCs w:val="18"/>
        </w:rPr>
        <w:t>7</w:t>
      </w:r>
      <w:r w:rsidR="003257EB" w:rsidRPr="00A372E1">
        <w:rPr>
          <w:rFonts w:ascii="Arial" w:hAnsi="Arial" w:cs="Arial"/>
          <w:i/>
          <w:sz w:val="18"/>
          <w:szCs w:val="18"/>
        </w:rPr>
        <w:t>:</w:t>
      </w:r>
      <w:r w:rsidR="00A372E1" w:rsidRPr="00A372E1">
        <w:rPr>
          <w:rFonts w:ascii="Arial" w:hAnsi="Arial" w:cs="Arial"/>
          <w:i/>
          <w:sz w:val="18"/>
          <w:szCs w:val="18"/>
        </w:rPr>
        <w:t>31-37</w:t>
      </w:r>
    </w:p>
    <w:p w:rsidR="00AA67B5" w:rsidRPr="00A372E1" w:rsidRDefault="00AA67B5" w:rsidP="00360789">
      <w:pPr>
        <w:rPr>
          <w:rFonts w:ascii="Helvetica" w:hAnsi="Helvetica" w:cs="Helvetica"/>
          <w:color w:val="333333"/>
        </w:rPr>
      </w:pPr>
    </w:p>
    <w:p w:rsidR="00CB3B34" w:rsidRPr="00627417" w:rsidRDefault="001A31B8" w:rsidP="00347243">
      <w:pPr>
        <w:rPr>
          <w:rFonts w:ascii="Arial" w:hAnsi="Arial" w:cs="Arial"/>
          <w:sz w:val="18"/>
          <w:szCs w:val="18"/>
        </w:rPr>
      </w:pPr>
      <w:r w:rsidRPr="00A372E1">
        <w:rPr>
          <w:rFonts w:ascii="Arial" w:hAnsi="Arial" w:cs="Arial"/>
          <w:b/>
          <w:bCs/>
          <w:sz w:val="18"/>
          <w:szCs w:val="18"/>
        </w:rPr>
        <w:t xml:space="preserve">Closing </w:t>
      </w:r>
      <w:r w:rsidR="008A52FD" w:rsidRPr="00A372E1">
        <w:rPr>
          <w:rFonts w:ascii="Arial" w:hAnsi="Arial" w:cs="Arial"/>
          <w:b/>
          <w:bCs/>
          <w:sz w:val="18"/>
          <w:szCs w:val="18"/>
        </w:rPr>
        <w:t>Hy</w:t>
      </w:r>
      <w:r w:rsidR="00360789" w:rsidRPr="00A372E1">
        <w:rPr>
          <w:rFonts w:ascii="Arial" w:hAnsi="Arial" w:cs="Arial"/>
          <w:b/>
          <w:sz w:val="18"/>
          <w:szCs w:val="18"/>
        </w:rPr>
        <w:t>mn:</w:t>
      </w:r>
      <w:r w:rsidR="00360789" w:rsidRPr="00A372E1">
        <w:rPr>
          <w:rFonts w:ascii="Arial" w:hAnsi="Arial" w:cs="Arial"/>
          <w:b/>
          <w:i/>
          <w:sz w:val="18"/>
          <w:szCs w:val="18"/>
        </w:rPr>
        <w:t xml:space="preserve"> LSB </w:t>
      </w:r>
      <w:r w:rsidR="00360789" w:rsidRPr="00A372E1">
        <w:rPr>
          <w:rFonts w:ascii="Arial" w:hAnsi="Arial" w:cs="Arial"/>
          <w:b/>
          <w:sz w:val="18"/>
          <w:szCs w:val="18"/>
        </w:rPr>
        <w:t>#</w:t>
      </w:r>
      <w:r w:rsidR="00A372E1" w:rsidRPr="00A372E1">
        <w:rPr>
          <w:rFonts w:ascii="Arial" w:hAnsi="Arial" w:cs="Arial"/>
          <w:b/>
          <w:sz w:val="18"/>
          <w:szCs w:val="18"/>
        </w:rPr>
        <w:t>549</w:t>
      </w:r>
      <w:r w:rsidR="007C1E9C" w:rsidRPr="00A372E1">
        <w:rPr>
          <w:rFonts w:ascii="Arial" w:hAnsi="Arial" w:cs="Arial"/>
          <w:b/>
          <w:sz w:val="18"/>
          <w:szCs w:val="18"/>
        </w:rPr>
        <w:t xml:space="preserve"> </w:t>
      </w:r>
      <w:r w:rsidR="00360789" w:rsidRPr="00A372E1">
        <w:rPr>
          <w:rFonts w:ascii="Arial" w:hAnsi="Arial" w:cs="Arial"/>
          <w:sz w:val="18"/>
          <w:szCs w:val="18"/>
        </w:rPr>
        <w:t>~</w:t>
      </w:r>
      <w:r w:rsidR="00360789" w:rsidRPr="00A372E1">
        <w:rPr>
          <w:rFonts w:ascii="Arial" w:hAnsi="Arial" w:cs="Arial"/>
          <w:b/>
          <w:sz w:val="18"/>
          <w:szCs w:val="18"/>
        </w:rPr>
        <w:t xml:space="preserve"> </w:t>
      </w:r>
      <w:r w:rsidR="00360789" w:rsidRPr="00A372E1">
        <w:rPr>
          <w:rFonts w:ascii="Arial" w:hAnsi="Arial" w:cs="Arial"/>
          <w:sz w:val="18"/>
          <w:szCs w:val="18"/>
        </w:rPr>
        <w:t>“</w:t>
      </w:r>
      <w:r w:rsidR="00A372E1" w:rsidRPr="00A372E1">
        <w:rPr>
          <w:rFonts w:ascii="Arial" w:hAnsi="Arial" w:cs="Arial"/>
          <w:sz w:val="18"/>
          <w:szCs w:val="18"/>
        </w:rPr>
        <w:t>All Hail the power of Jesus’ Name</w:t>
      </w:r>
      <w:r w:rsidR="00360789" w:rsidRPr="00A372E1">
        <w:rPr>
          <w:rFonts w:ascii="Arial" w:hAnsi="Arial" w:cs="Arial"/>
          <w:sz w:val="18"/>
          <w:szCs w:val="18"/>
        </w:rPr>
        <w:t>”</w:t>
      </w:r>
      <w:r w:rsidR="00360789" w:rsidRPr="00627417">
        <w:rPr>
          <w:rFonts w:ascii="Arial" w:hAnsi="Arial" w:cs="Arial"/>
          <w:sz w:val="18"/>
          <w:szCs w:val="18"/>
        </w:rPr>
        <w:t xml:space="preserve"> </w:t>
      </w:r>
    </w:p>
    <w:p w:rsidR="00360789" w:rsidRPr="00627417" w:rsidRDefault="00360789" w:rsidP="00F44217">
      <w:pPr>
        <w:rPr>
          <w:rFonts w:ascii="Arial" w:hAnsi="Arial" w:cs="Arial"/>
          <w:b/>
          <w:sz w:val="18"/>
          <w:szCs w:val="18"/>
        </w:rPr>
      </w:pPr>
      <w:r w:rsidRPr="00627417">
        <w:rPr>
          <w:rFonts w:ascii="Arial" w:hAnsi="Arial" w:cs="Arial"/>
          <w:sz w:val="18"/>
          <w:szCs w:val="18"/>
        </w:rPr>
        <w:t xml:space="preserve">                                                                                                                        </w:t>
      </w:r>
    </w:p>
    <w:p w:rsidR="00D93F9E" w:rsidRPr="00627417" w:rsidRDefault="00360789" w:rsidP="00360789">
      <w:pPr>
        <w:jc w:val="both"/>
        <w:rPr>
          <w:rFonts w:ascii="Arial" w:hAnsi="Arial" w:cs="Arial"/>
          <w:sz w:val="18"/>
          <w:szCs w:val="18"/>
        </w:rPr>
      </w:pPr>
      <w:r w:rsidRPr="00627417">
        <w:rPr>
          <w:rFonts w:ascii="Arial" w:hAnsi="Arial" w:cs="Arial"/>
          <w:sz w:val="18"/>
          <w:szCs w:val="18"/>
        </w:rPr>
        <w:t xml:space="preserve">Postlude  </w:t>
      </w:r>
    </w:p>
    <w:p w:rsidR="004C5002" w:rsidRPr="00955528" w:rsidRDefault="004C5002" w:rsidP="00360789">
      <w:pPr>
        <w:jc w:val="both"/>
        <w:rPr>
          <w:rFonts w:ascii="Arial" w:hAnsi="Arial" w:cs="Arial"/>
          <w:sz w:val="18"/>
          <w:szCs w:val="18"/>
          <w:highlight w:val="yellow"/>
        </w:rPr>
      </w:pPr>
    </w:p>
    <w:p w:rsidR="004C5002" w:rsidRPr="00955528"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D64A7E" w:rsidRPr="00955528" w:rsidRDefault="00D64A7E"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23207" w:rsidRPr="00955528" w:rsidRDefault="00923207" w:rsidP="00360789">
      <w:pPr>
        <w:jc w:val="both"/>
        <w:rPr>
          <w:rFonts w:ascii="Arial" w:hAnsi="Arial" w:cs="Arial"/>
          <w:sz w:val="18"/>
          <w:szCs w:val="18"/>
          <w:highlight w:val="yellow"/>
        </w:rPr>
      </w:pPr>
    </w:p>
    <w:p w:rsidR="00D64A7E" w:rsidRPr="00955528" w:rsidRDefault="00D64A7E" w:rsidP="00360789">
      <w:pPr>
        <w:jc w:val="both"/>
        <w:rPr>
          <w:rFonts w:ascii="Arial" w:hAnsi="Arial" w:cs="Arial"/>
          <w:sz w:val="18"/>
          <w:szCs w:val="18"/>
          <w:highlight w:val="yellow"/>
        </w:rPr>
      </w:pPr>
    </w:p>
    <w:p w:rsidR="00C672C7" w:rsidRPr="00955528" w:rsidRDefault="00C672C7" w:rsidP="00360789">
      <w:pPr>
        <w:jc w:val="both"/>
        <w:rPr>
          <w:rFonts w:ascii="Arial" w:hAnsi="Arial" w:cs="Arial"/>
          <w:sz w:val="18"/>
          <w:szCs w:val="18"/>
          <w:highlight w:val="yellow"/>
        </w:rPr>
      </w:pPr>
    </w:p>
    <w:p w:rsidR="0030631B" w:rsidRPr="00955528" w:rsidRDefault="0030631B" w:rsidP="00360789">
      <w:pPr>
        <w:jc w:val="both"/>
        <w:rPr>
          <w:rFonts w:ascii="Arial" w:hAnsi="Arial" w:cs="Arial"/>
          <w:sz w:val="18"/>
          <w:szCs w:val="18"/>
          <w:highlight w:val="yellow"/>
        </w:rPr>
      </w:pPr>
    </w:p>
    <w:p w:rsidR="00951DF5" w:rsidRPr="00734FF4" w:rsidRDefault="00FE02D1" w:rsidP="005D7F1B">
      <w:pPr>
        <w:jc w:val="both"/>
        <w:rPr>
          <w:rFonts w:ascii="Arial" w:hAnsi="Arial" w:cs="Arial"/>
          <w:b/>
          <w:sz w:val="18"/>
          <w:szCs w:val="18"/>
        </w:rPr>
      </w:pPr>
      <w:r w:rsidRPr="00734FF4">
        <w:rPr>
          <w:rFonts w:ascii="Arial" w:hAnsi="Arial" w:cs="Arial"/>
          <w:sz w:val="18"/>
          <w:szCs w:val="18"/>
        </w:rPr>
        <w:lastRenderedPageBreak/>
        <w:t xml:space="preserve"> </w:t>
      </w:r>
      <w:r w:rsidR="00E33AEF" w:rsidRPr="00734FF4">
        <w:rPr>
          <w:rFonts w:ascii="Arial" w:hAnsi="Arial" w:cs="Arial"/>
          <w:sz w:val="18"/>
          <w:szCs w:val="18"/>
        </w:rPr>
        <w:t xml:space="preserve">        </w:t>
      </w:r>
      <w:r w:rsidR="00951DF5" w:rsidRPr="00734FF4">
        <w:rPr>
          <w:rFonts w:ascii="Arial" w:hAnsi="Arial" w:cs="Arial"/>
          <w:sz w:val="18"/>
          <w:szCs w:val="18"/>
        </w:rPr>
        <w:t xml:space="preserve"> </w:t>
      </w:r>
      <w:r w:rsidR="005D7F1B" w:rsidRPr="00734FF4">
        <w:rPr>
          <w:rFonts w:ascii="Arial" w:hAnsi="Arial" w:cs="Arial"/>
          <w:sz w:val="18"/>
          <w:szCs w:val="18"/>
        </w:rPr>
        <w:tab/>
      </w:r>
      <w:r w:rsidR="005D7F1B" w:rsidRPr="00734FF4">
        <w:rPr>
          <w:rFonts w:ascii="Arial" w:hAnsi="Arial" w:cs="Arial"/>
          <w:sz w:val="18"/>
          <w:szCs w:val="18"/>
        </w:rPr>
        <w:tab/>
      </w:r>
      <w:r w:rsidR="005E37FD" w:rsidRPr="00734FF4">
        <w:rPr>
          <w:rFonts w:ascii="Arial" w:hAnsi="Arial" w:cs="Arial"/>
          <w:sz w:val="18"/>
          <w:szCs w:val="18"/>
        </w:rPr>
        <w:tab/>
      </w:r>
      <w:r w:rsidR="00E33AEF" w:rsidRPr="00734FF4">
        <w:rPr>
          <w:rFonts w:ascii="Arial" w:hAnsi="Arial" w:cs="Arial"/>
          <w:b/>
          <w:bCs/>
          <w:sz w:val="18"/>
          <w:szCs w:val="18"/>
          <w:u w:val="single"/>
        </w:rPr>
        <w:t>STEWARDSHIP OF PARTICIPATION</w:t>
      </w:r>
      <w:r w:rsidR="00E33AEF" w:rsidRPr="00734FF4">
        <w:rPr>
          <w:rFonts w:ascii="Arial" w:hAnsi="Arial" w:cs="Arial"/>
          <w:b/>
          <w:sz w:val="18"/>
          <w:szCs w:val="18"/>
        </w:rPr>
        <w:t xml:space="preserve">            </w:t>
      </w:r>
    </w:p>
    <w:p w:rsidR="00766127" w:rsidRPr="00734FF4" w:rsidRDefault="00766127" w:rsidP="00766127">
      <w:pPr>
        <w:jc w:val="center"/>
        <w:rPr>
          <w:rFonts w:ascii="Arial" w:hAnsi="Arial" w:cs="Arial"/>
          <w:b/>
          <w:sz w:val="18"/>
          <w:szCs w:val="18"/>
        </w:rPr>
      </w:pPr>
      <w:r w:rsidRPr="00734FF4">
        <w:rPr>
          <w:rFonts w:ascii="Arial" w:hAnsi="Arial" w:cs="Arial"/>
          <w:b/>
          <w:bCs/>
          <w:sz w:val="18"/>
          <w:szCs w:val="18"/>
        </w:rPr>
        <w:t>DATE: SERVICE</w:t>
      </w:r>
      <w:r w:rsidRPr="00734FF4">
        <w:rPr>
          <w:rFonts w:ascii="Arial" w:hAnsi="Arial" w:cs="Arial"/>
          <w:b/>
          <w:sz w:val="18"/>
          <w:szCs w:val="18"/>
        </w:rPr>
        <w:t xml:space="preserve">                    </w:t>
      </w:r>
      <w:r w:rsidRPr="00734FF4">
        <w:rPr>
          <w:rFonts w:ascii="Arial" w:hAnsi="Arial" w:cs="Arial"/>
          <w:b/>
          <w:bCs/>
          <w:sz w:val="18"/>
          <w:szCs w:val="18"/>
        </w:rPr>
        <w:t>ATTENDANCE</w:t>
      </w:r>
      <w:r w:rsidRPr="00734FF4">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5528" w:rsidTr="003523A5">
        <w:tc>
          <w:tcPr>
            <w:tcW w:w="2700" w:type="dxa"/>
            <w:shd w:val="clear" w:color="auto" w:fill="auto"/>
          </w:tcPr>
          <w:p w:rsidR="00766127" w:rsidRPr="00734FF4" w:rsidRDefault="006C42C6" w:rsidP="0012694F">
            <w:pPr>
              <w:rPr>
                <w:rFonts w:ascii="Arial" w:hAnsi="Arial" w:cs="Arial"/>
                <w:b/>
                <w:sz w:val="18"/>
                <w:szCs w:val="18"/>
              </w:rPr>
            </w:pPr>
            <w:r w:rsidRPr="00734FF4">
              <w:rPr>
                <w:rFonts w:ascii="Arial" w:hAnsi="Arial" w:cs="Arial"/>
                <w:sz w:val="18"/>
                <w:szCs w:val="18"/>
              </w:rPr>
              <w:t>8</w:t>
            </w:r>
            <w:r w:rsidR="00766127" w:rsidRPr="00734FF4">
              <w:rPr>
                <w:rFonts w:ascii="Arial" w:hAnsi="Arial" w:cs="Arial"/>
                <w:sz w:val="18"/>
                <w:szCs w:val="18"/>
              </w:rPr>
              <w:t>-</w:t>
            </w:r>
            <w:r w:rsidR="0012694F">
              <w:rPr>
                <w:rFonts w:ascii="Arial" w:hAnsi="Arial" w:cs="Arial"/>
                <w:sz w:val="18"/>
                <w:szCs w:val="18"/>
              </w:rPr>
              <w:t>23</w:t>
            </w:r>
            <w:r w:rsidR="00766127" w:rsidRPr="00734FF4">
              <w:rPr>
                <w:rFonts w:ascii="Arial" w:hAnsi="Arial" w:cs="Arial"/>
                <w:sz w:val="18"/>
                <w:szCs w:val="18"/>
              </w:rPr>
              <w:t xml:space="preserve">-20:  </w:t>
            </w:r>
            <w:r w:rsidR="00884E58" w:rsidRPr="00734FF4">
              <w:rPr>
                <w:rFonts w:ascii="Arial" w:hAnsi="Arial" w:cs="Arial"/>
                <w:sz w:val="18"/>
                <w:szCs w:val="18"/>
              </w:rPr>
              <w:t>8</w:t>
            </w:r>
            <w:r w:rsidR="00766127" w:rsidRPr="00734FF4">
              <w:rPr>
                <w:rFonts w:ascii="Arial" w:hAnsi="Arial" w:cs="Arial"/>
                <w:sz w:val="18"/>
                <w:szCs w:val="18"/>
              </w:rPr>
              <w:t>:</w:t>
            </w:r>
            <w:r w:rsidR="00884E58" w:rsidRPr="00734FF4">
              <w:rPr>
                <w:rFonts w:ascii="Arial" w:hAnsi="Arial" w:cs="Arial"/>
                <w:sz w:val="18"/>
                <w:szCs w:val="18"/>
              </w:rPr>
              <w:t>0</w:t>
            </w:r>
            <w:r w:rsidR="00DD6A47" w:rsidRPr="00734FF4">
              <w:rPr>
                <w:rFonts w:ascii="Arial" w:hAnsi="Arial" w:cs="Arial"/>
                <w:sz w:val="18"/>
                <w:szCs w:val="18"/>
              </w:rPr>
              <w:t>0</w:t>
            </w:r>
          </w:p>
        </w:tc>
        <w:tc>
          <w:tcPr>
            <w:tcW w:w="1170" w:type="dxa"/>
            <w:shd w:val="clear" w:color="auto" w:fill="auto"/>
          </w:tcPr>
          <w:p w:rsidR="00766127" w:rsidRPr="004C0193" w:rsidRDefault="007C1E9C" w:rsidP="005C35F1">
            <w:pPr>
              <w:jc w:val="center"/>
              <w:rPr>
                <w:rFonts w:ascii="Arial" w:hAnsi="Arial" w:cs="Arial"/>
                <w:sz w:val="18"/>
                <w:szCs w:val="18"/>
              </w:rPr>
            </w:pPr>
            <w:r w:rsidRPr="004C0193">
              <w:rPr>
                <w:rFonts w:ascii="Arial" w:hAnsi="Arial" w:cs="Arial"/>
                <w:sz w:val="18"/>
                <w:szCs w:val="18"/>
              </w:rPr>
              <w:t>54</w:t>
            </w:r>
          </w:p>
        </w:tc>
        <w:tc>
          <w:tcPr>
            <w:tcW w:w="1170" w:type="dxa"/>
            <w:shd w:val="clear" w:color="auto" w:fill="auto"/>
          </w:tcPr>
          <w:p w:rsidR="00766127" w:rsidRPr="004C0193" w:rsidRDefault="005C35F1" w:rsidP="004C0193">
            <w:pPr>
              <w:rPr>
                <w:rFonts w:ascii="Arial" w:hAnsi="Arial" w:cs="Arial"/>
                <w:sz w:val="18"/>
                <w:szCs w:val="18"/>
              </w:rPr>
            </w:pPr>
            <w:r w:rsidRPr="004C0193">
              <w:rPr>
                <w:rFonts w:ascii="Arial" w:hAnsi="Arial" w:cs="Arial"/>
                <w:sz w:val="18"/>
                <w:szCs w:val="18"/>
              </w:rPr>
              <w:t xml:space="preserve">   </w:t>
            </w:r>
            <w:r w:rsidR="004C0193" w:rsidRPr="004C0193">
              <w:rPr>
                <w:rFonts w:ascii="Arial" w:hAnsi="Arial" w:cs="Arial"/>
                <w:sz w:val="18"/>
                <w:szCs w:val="18"/>
              </w:rPr>
              <w:t>48</w:t>
            </w:r>
          </w:p>
        </w:tc>
      </w:tr>
      <w:tr w:rsidR="00766127" w:rsidRPr="00955528" w:rsidTr="003523A5">
        <w:tc>
          <w:tcPr>
            <w:tcW w:w="2700" w:type="dxa"/>
            <w:shd w:val="clear" w:color="auto" w:fill="auto"/>
          </w:tcPr>
          <w:p w:rsidR="00766127" w:rsidRPr="00734FF4" w:rsidRDefault="00884E58" w:rsidP="0012694F">
            <w:pPr>
              <w:rPr>
                <w:rFonts w:ascii="Arial" w:hAnsi="Arial" w:cs="Arial"/>
                <w:sz w:val="18"/>
                <w:szCs w:val="18"/>
              </w:rPr>
            </w:pPr>
            <w:r w:rsidRPr="00734FF4">
              <w:rPr>
                <w:rFonts w:ascii="Arial" w:hAnsi="Arial" w:cs="Arial"/>
                <w:sz w:val="18"/>
                <w:szCs w:val="18"/>
              </w:rPr>
              <w:t>8-</w:t>
            </w:r>
            <w:r w:rsidR="0012694F">
              <w:rPr>
                <w:rFonts w:ascii="Arial" w:hAnsi="Arial" w:cs="Arial"/>
                <w:sz w:val="18"/>
                <w:szCs w:val="18"/>
              </w:rPr>
              <w:t>23</w:t>
            </w:r>
            <w:r w:rsidRPr="00734FF4">
              <w:rPr>
                <w:rFonts w:ascii="Arial" w:hAnsi="Arial" w:cs="Arial"/>
                <w:sz w:val="18"/>
                <w:szCs w:val="18"/>
              </w:rPr>
              <w:t>-20:  9:30</w:t>
            </w:r>
          </w:p>
        </w:tc>
        <w:tc>
          <w:tcPr>
            <w:tcW w:w="1170" w:type="dxa"/>
            <w:shd w:val="clear" w:color="auto" w:fill="auto"/>
          </w:tcPr>
          <w:p w:rsidR="00766127" w:rsidRPr="004C0193" w:rsidRDefault="004C0193" w:rsidP="005C35F1">
            <w:pPr>
              <w:jc w:val="center"/>
              <w:rPr>
                <w:rFonts w:ascii="Arial" w:hAnsi="Arial" w:cs="Arial"/>
                <w:sz w:val="18"/>
                <w:szCs w:val="18"/>
              </w:rPr>
            </w:pPr>
            <w:r w:rsidRPr="004C0193">
              <w:rPr>
                <w:rFonts w:ascii="Arial" w:hAnsi="Arial" w:cs="Arial"/>
                <w:sz w:val="18"/>
                <w:szCs w:val="18"/>
              </w:rPr>
              <w:t>49</w:t>
            </w:r>
          </w:p>
        </w:tc>
        <w:tc>
          <w:tcPr>
            <w:tcW w:w="1170" w:type="dxa"/>
            <w:shd w:val="clear" w:color="auto" w:fill="auto"/>
          </w:tcPr>
          <w:p w:rsidR="00766127" w:rsidRPr="004C0193" w:rsidRDefault="00766127" w:rsidP="004C0193">
            <w:pPr>
              <w:rPr>
                <w:rFonts w:ascii="Arial" w:hAnsi="Arial" w:cs="Arial"/>
                <w:sz w:val="18"/>
                <w:szCs w:val="18"/>
              </w:rPr>
            </w:pPr>
            <w:r w:rsidRPr="004C0193">
              <w:rPr>
                <w:rFonts w:ascii="Arial" w:hAnsi="Arial" w:cs="Arial"/>
                <w:sz w:val="18"/>
                <w:szCs w:val="18"/>
              </w:rPr>
              <w:t xml:space="preserve">  </w:t>
            </w:r>
            <w:r w:rsidR="006C42C6" w:rsidRPr="004C0193">
              <w:rPr>
                <w:rFonts w:ascii="Arial" w:hAnsi="Arial" w:cs="Arial"/>
                <w:sz w:val="18"/>
                <w:szCs w:val="18"/>
              </w:rPr>
              <w:t xml:space="preserve"> </w:t>
            </w:r>
            <w:r w:rsidR="004C0193" w:rsidRPr="004C0193">
              <w:rPr>
                <w:rFonts w:ascii="Arial" w:hAnsi="Arial" w:cs="Arial"/>
                <w:sz w:val="18"/>
                <w:szCs w:val="18"/>
              </w:rPr>
              <w:t>44</w:t>
            </w:r>
          </w:p>
        </w:tc>
      </w:tr>
      <w:tr w:rsidR="00766127" w:rsidRPr="00955528" w:rsidTr="00734FF4">
        <w:trPr>
          <w:trHeight w:val="70"/>
        </w:trPr>
        <w:tc>
          <w:tcPr>
            <w:tcW w:w="2700" w:type="dxa"/>
            <w:shd w:val="clear" w:color="auto" w:fill="auto"/>
          </w:tcPr>
          <w:p w:rsidR="00766127" w:rsidRPr="00734FF4" w:rsidRDefault="006C42C6" w:rsidP="0012694F">
            <w:pPr>
              <w:rPr>
                <w:rFonts w:ascii="Arial" w:hAnsi="Arial" w:cs="Arial"/>
                <w:sz w:val="18"/>
                <w:szCs w:val="18"/>
              </w:rPr>
            </w:pPr>
            <w:r w:rsidRPr="00734FF4">
              <w:rPr>
                <w:rFonts w:ascii="Arial" w:hAnsi="Arial" w:cs="Arial"/>
                <w:sz w:val="18"/>
                <w:szCs w:val="18"/>
              </w:rPr>
              <w:t>8</w:t>
            </w:r>
            <w:r w:rsidR="00766127" w:rsidRPr="00734FF4">
              <w:rPr>
                <w:rFonts w:ascii="Arial" w:hAnsi="Arial" w:cs="Arial"/>
                <w:sz w:val="18"/>
                <w:szCs w:val="18"/>
              </w:rPr>
              <w:t>-</w:t>
            </w:r>
            <w:r w:rsidR="0012694F">
              <w:rPr>
                <w:rFonts w:ascii="Arial" w:hAnsi="Arial" w:cs="Arial"/>
                <w:sz w:val="18"/>
                <w:szCs w:val="18"/>
              </w:rPr>
              <w:t>23</w:t>
            </w:r>
            <w:r w:rsidR="00766127" w:rsidRPr="00734FF4">
              <w:rPr>
                <w:rFonts w:ascii="Arial" w:hAnsi="Arial" w:cs="Arial"/>
                <w:sz w:val="18"/>
                <w:szCs w:val="18"/>
              </w:rPr>
              <w:t>-20:  Total</w:t>
            </w:r>
          </w:p>
        </w:tc>
        <w:tc>
          <w:tcPr>
            <w:tcW w:w="1170" w:type="dxa"/>
            <w:shd w:val="clear" w:color="auto" w:fill="auto"/>
          </w:tcPr>
          <w:p w:rsidR="00766127" w:rsidRPr="004C0193" w:rsidRDefault="004C0193" w:rsidP="005C35F1">
            <w:pPr>
              <w:jc w:val="center"/>
              <w:rPr>
                <w:rFonts w:ascii="Arial" w:hAnsi="Arial" w:cs="Arial"/>
                <w:sz w:val="18"/>
                <w:szCs w:val="18"/>
              </w:rPr>
            </w:pPr>
            <w:r w:rsidRPr="004C0193">
              <w:rPr>
                <w:rFonts w:ascii="Arial" w:hAnsi="Arial" w:cs="Arial"/>
                <w:sz w:val="18"/>
                <w:szCs w:val="18"/>
              </w:rPr>
              <w:t>103</w:t>
            </w:r>
          </w:p>
        </w:tc>
        <w:tc>
          <w:tcPr>
            <w:tcW w:w="1170" w:type="dxa"/>
            <w:shd w:val="clear" w:color="auto" w:fill="auto"/>
          </w:tcPr>
          <w:p w:rsidR="00766127" w:rsidRPr="004C0193" w:rsidRDefault="00766127" w:rsidP="004C0193">
            <w:pPr>
              <w:rPr>
                <w:rFonts w:ascii="Arial" w:hAnsi="Arial" w:cs="Arial"/>
                <w:sz w:val="18"/>
                <w:szCs w:val="18"/>
              </w:rPr>
            </w:pPr>
            <w:r w:rsidRPr="004C0193">
              <w:rPr>
                <w:rFonts w:ascii="Arial" w:hAnsi="Arial" w:cs="Arial"/>
                <w:sz w:val="18"/>
                <w:szCs w:val="18"/>
              </w:rPr>
              <w:t xml:space="preserve">  </w:t>
            </w:r>
            <w:r w:rsidR="00CE71F9" w:rsidRPr="004C0193">
              <w:rPr>
                <w:rFonts w:ascii="Arial" w:hAnsi="Arial" w:cs="Arial"/>
                <w:sz w:val="18"/>
                <w:szCs w:val="18"/>
              </w:rPr>
              <w:t xml:space="preserve"> </w:t>
            </w:r>
            <w:r w:rsidR="004C0193" w:rsidRPr="004C0193">
              <w:rPr>
                <w:rFonts w:ascii="Arial" w:hAnsi="Arial" w:cs="Arial"/>
                <w:sz w:val="18"/>
                <w:szCs w:val="18"/>
              </w:rPr>
              <w:t>92</w:t>
            </w:r>
          </w:p>
        </w:tc>
      </w:tr>
    </w:tbl>
    <w:p w:rsidR="00E33AEF" w:rsidRPr="00955528" w:rsidRDefault="00541790" w:rsidP="00541790">
      <w:pPr>
        <w:rPr>
          <w:rFonts w:ascii="Arial" w:hAnsi="Arial" w:cs="Arial"/>
          <w:sz w:val="18"/>
          <w:szCs w:val="18"/>
          <w:highlight w:val="yellow"/>
        </w:rPr>
      </w:pPr>
      <w:r w:rsidRPr="00955528">
        <w:rPr>
          <w:rFonts w:ascii="Arial" w:hAnsi="Arial" w:cs="Arial"/>
          <w:sz w:val="18"/>
          <w:szCs w:val="18"/>
          <w:highlight w:val="yellow"/>
        </w:rPr>
        <w:t xml:space="preserve">                                                               </w:t>
      </w:r>
      <w:r w:rsidR="00E33AEF" w:rsidRPr="00955528">
        <w:rPr>
          <w:rFonts w:ascii="Arial" w:hAnsi="Arial" w:cs="Arial"/>
          <w:sz w:val="18"/>
          <w:szCs w:val="18"/>
          <w:highlight w:val="yellow"/>
        </w:rPr>
        <w:t xml:space="preserve">                        </w:t>
      </w:r>
    </w:p>
    <w:p w:rsidR="003903DA" w:rsidRPr="00734FF4" w:rsidRDefault="00E33AEF" w:rsidP="00E33AEF">
      <w:pPr>
        <w:jc w:val="center"/>
        <w:rPr>
          <w:rFonts w:ascii="Arial" w:hAnsi="Arial" w:cs="Arial"/>
          <w:b/>
          <w:sz w:val="18"/>
          <w:szCs w:val="18"/>
          <w:u w:val="single"/>
        </w:rPr>
      </w:pPr>
      <w:r w:rsidRPr="00734FF4">
        <w:rPr>
          <w:rFonts w:ascii="Arial" w:hAnsi="Arial" w:cs="Arial"/>
          <w:b/>
          <w:sz w:val="18"/>
          <w:szCs w:val="18"/>
          <w:u w:val="single"/>
        </w:rPr>
        <w:t>STEWARDSHIP OF SERVICE</w:t>
      </w:r>
    </w:p>
    <w:p w:rsidR="00E33AEF" w:rsidRPr="00734FF4" w:rsidRDefault="00E33AEF" w:rsidP="00E33AEF">
      <w:pPr>
        <w:ind w:left="720"/>
        <w:rPr>
          <w:rFonts w:ascii="Arial" w:hAnsi="Arial" w:cs="Arial"/>
          <w:sz w:val="18"/>
          <w:szCs w:val="18"/>
        </w:rPr>
      </w:pPr>
      <w:r w:rsidRPr="00734FF4">
        <w:rPr>
          <w:rFonts w:ascii="Arial" w:hAnsi="Arial" w:cs="Arial"/>
          <w:b/>
          <w:sz w:val="18"/>
          <w:szCs w:val="18"/>
          <w:u w:val="single"/>
        </w:rPr>
        <w:t>TODAY</w:t>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r w:rsidRPr="00734FF4">
        <w:rPr>
          <w:rFonts w:ascii="Arial" w:hAnsi="Arial" w:cs="Arial"/>
          <w:b/>
          <w:sz w:val="18"/>
          <w:szCs w:val="18"/>
        </w:rPr>
        <w:tab/>
      </w:r>
    </w:p>
    <w:p w:rsidR="007F666B" w:rsidRPr="00734FF4" w:rsidRDefault="007F666B" w:rsidP="004B30CF">
      <w:pPr>
        <w:ind w:left="720"/>
        <w:rPr>
          <w:rFonts w:ascii="Arial" w:hAnsi="Arial" w:cs="Arial"/>
          <w:sz w:val="18"/>
          <w:szCs w:val="18"/>
        </w:rPr>
      </w:pPr>
      <w:r w:rsidRPr="00734FF4">
        <w:rPr>
          <w:rFonts w:ascii="Arial" w:hAnsi="Arial" w:cs="Arial"/>
          <w:b/>
          <w:sz w:val="18"/>
          <w:szCs w:val="18"/>
        </w:rPr>
        <w:t>Organist</w:t>
      </w:r>
      <w:r w:rsidRPr="00734FF4">
        <w:rPr>
          <w:rFonts w:ascii="Arial" w:hAnsi="Arial" w:cs="Arial"/>
          <w:sz w:val="18"/>
          <w:szCs w:val="18"/>
        </w:rPr>
        <w:t xml:space="preserve">: </w:t>
      </w:r>
      <w:r w:rsidR="00ED25CB">
        <w:rPr>
          <w:rFonts w:ascii="Arial" w:hAnsi="Arial" w:cs="Arial"/>
          <w:sz w:val="18"/>
          <w:szCs w:val="18"/>
        </w:rPr>
        <w:t>Tom Grill</w:t>
      </w:r>
      <w:r w:rsidR="00734FF4" w:rsidRPr="00734FF4">
        <w:rPr>
          <w:rFonts w:ascii="Arial" w:hAnsi="Arial" w:cs="Arial"/>
          <w:sz w:val="18"/>
          <w:szCs w:val="18"/>
        </w:rPr>
        <w:t xml:space="preserve">   </w:t>
      </w:r>
    </w:p>
    <w:p w:rsidR="00AA67B5" w:rsidRPr="00734FF4" w:rsidRDefault="004B30CF" w:rsidP="004B30CF">
      <w:pPr>
        <w:ind w:left="720"/>
        <w:rPr>
          <w:rFonts w:ascii="Arial" w:hAnsi="Arial" w:cs="Arial"/>
          <w:b/>
          <w:sz w:val="18"/>
          <w:szCs w:val="18"/>
        </w:rPr>
      </w:pPr>
      <w:r w:rsidRPr="00734FF4">
        <w:rPr>
          <w:rFonts w:ascii="Arial" w:hAnsi="Arial" w:cs="Arial"/>
          <w:b/>
          <w:sz w:val="18"/>
          <w:szCs w:val="18"/>
        </w:rPr>
        <w:t>Ushers</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r w:rsidR="00AA67B5" w:rsidRPr="00734FF4">
        <w:rPr>
          <w:rFonts w:ascii="Arial" w:hAnsi="Arial" w:cs="Arial"/>
          <w:sz w:val="18"/>
          <w:szCs w:val="18"/>
        </w:rPr>
        <w:t xml:space="preserve">Terry </w:t>
      </w:r>
      <w:proofErr w:type="spellStart"/>
      <w:r w:rsidR="00AA67B5" w:rsidRPr="00734FF4">
        <w:rPr>
          <w:rFonts w:ascii="Arial" w:hAnsi="Arial" w:cs="Arial"/>
          <w:sz w:val="18"/>
          <w:szCs w:val="18"/>
        </w:rPr>
        <w:t>Emerick</w:t>
      </w:r>
      <w:proofErr w:type="spellEnd"/>
      <w:r w:rsidR="00AA67B5" w:rsidRPr="00734FF4">
        <w:rPr>
          <w:rFonts w:ascii="Arial" w:hAnsi="Arial" w:cs="Arial"/>
          <w:sz w:val="18"/>
          <w:szCs w:val="18"/>
        </w:rPr>
        <w:t>, Alan McTaggart, Don Finkel / Albert Bender, Scott Iseler, Max Iseler</w:t>
      </w:r>
      <w:r w:rsidR="00AA67B5" w:rsidRPr="00734FF4">
        <w:rPr>
          <w:rFonts w:ascii="Arial" w:hAnsi="Arial" w:cs="Arial"/>
          <w:b/>
          <w:sz w:val="18"/>
          <w:szCs w:val="18"/>
        </w:rPr>
        <w:t xml:space="preserve"> </w:t>
      </w:r>
    </w:p>
    <w:p w:rsidR="006C42C6" w:rsidRPr="00734FF4" w:rsidRDefault="004B30CF" w:rsidP="004B30CF">
      <w:pPr>
        <w:ind w:left="720"/>
        <w:rPr>
          <w:rFonts w:ascii="Arial" w:hAnsi="Arial" w:cs="Arial"/>
          <w:sz w:val="18"/>
          <w:szCs w:val="18"/>
        </w:rPr>
      </w:pPr>
      <w:r w:rsidRPr="00734FF4">
        <w:rPr>
          <w:rFonts w:ascii="Arial" w:hAnsi="Arial" w:cs="Arial"/>
          <w:b/>
          <w:sz w:val="18"/>
          <w:szCs w:val="18"/>
        </w:rPr>
        <w:t>Elder(s)</w:t>
      </w:r>
      <w:r w:rsidRPr="00734FF4">
        <w:rPr>
          <w:rFonts w:ascii="Arial" w:hAnsi="Arial" w:cs="Arial"/>
          <w:sz w:val="18"/>
          <w:szCs w:val="18"/>
        </w:rPr>
        <w:t xml:space="preserve"> (</w:t>
      </w:r>
      <w:r w:rsidR="007F666B" w:rsidRPr="00734FF4">
        <w:rPr>
          <w:rFonts w:ascii="Arial" w:hAnsi="Arial" w:cs="Arial"/>
          <w:sz w:val="18"/>
          <w:szCs w:val="18"/>
        </w:rPr>
        <w:t>8/9:30</w:t>
      </w:r>
      <w:r w:rsidR="0012694F">
        <w:rPr>
          <w:rFonts w:ascii="Arial" w:hAnsi="Arial" w:cs="Arial"/>
          <w:sz w:val="18"/>
          <w:szCs w:val="18"/>
        </w:rPr>
        <w:t>):</w:t>
      </w:r>
      <w:r w:rsidRPr="00734FF4">
        <w:rPr>
          <w:rFonts w:ascii="Arial" w:hAnsi="Arial" w:cs="Arial"/>
          <w:sz w:val="18"/>
          <w:szCs w:val="18"/>
        </w:rPr>
        <w:t xml:space="preserve"> </w:t>
      </w:r>
      <w:r w:rsidR="0012694F" w:rsidRPr="00734FF4">
        <w:rPr>
          <w:rFonts w:ascii="Arial" w:hAnsi="Arial" w:cs="Arial"/>
          <w:sz w:val="18"/>
          <w:szCs w:val="18"/>
        </w:rPr>
        <w:t>Galen Young / Gary Eggert</w:t>
      </w:r>
    </w:p>
    <w:p w:rsidR="00884E58" w:rsidRPr="00734FF4" w:rsidRDefault="004B30CF" w:rsidP="004B30CF">
      <w:pPr>
        <w:ind w:left="720"/>
        <w:rPr>
          <w:rFonts w:ascii="Arial" w:hAnsi="Arial" w:cs="Arial"/>
          <w:b/>
          <w:sz w:val="18"/>
          <w:szCs w:val="18"/>
        </w:rPr>
      </w:pPr>
      <w:r w:rsidRPr="00734FF4">
        <w:rPr>
          <w:rFonts w:ascii="Arial" w:hAnsi="Arial" w:cs="Arial"/>
          <w:b/>
          <w:sz w:val="18"/>
          <w:szCs w:val="18"/>
        </w:rPr>
        <w:t>Acolyte</w:t>
      </w:r>
      <w:r w:rsidRPr="00734FF4">
        <w:rPr>
          <w:rFonts w:ascii="Arial" w:hAnsi="Arial" w:cs="Arial"/>
          <w:sz w:val="18"/>
          <w:szCs w:val="18"/>
        </w:rPr>
        <w:t xml:space="preserve"> (</w:t>
      </w:r>
      <w:r w:rsidR="007F666B" w:rsidRPr="00734FF4">
        <w:rPr>
          <w:rFonts w:ascii="Arial" w:hAnsi="Arial" w:cs="Arial"/>
          <w:sz w:val="18"/>
          <w:szCs w:val="18"/>
        </w:rPr>
        <w:t>8/9:30</w:t>
      </w:r>
      <w:r w:rsidRPr="00734FF4">
        <w:rPr>
          <w:rFonts w:ascii="Arial" w:hAnsi="Arial" w:cs="Arial"/>
          <w:sz w:val="18"/>
          <w:szCs w:val="18"/>
        </w:rPr>
        <w:t xml:space="preserve">): </w:t>
      </w:r>
      <w:r w:rsidR="0012694F" w:rsidRPr="00734FF4">
        <w:rPr>
          <w:rFonts w:ascii="Arial" w:hAnsi="Arial" w:cs="Arial"/>
          <w:sz w:val="18"/>
          <w:szCs w:val="18"/>
        </w:rPr>
        <w:t>Olivia Woodke / Wyatt Hoody</w:t>
      </w:r>
    </w:p>
    <w:p w:rsidR="004B30CF" w:rsidRPr="00734FF4" w:rsidRDefault="004B30CF" w:rsidP="004B30CF">
      <w:pPr>
        <w:ind w:left="720"/>
        <w:rPr>
          <w:rFonts w:ascii="Arial" w:hAnsi="Arial" w:cs="Arial"/>
          <w:sz w:val="18"/>
          <w:szCs w:val="18"/>
        </w:rPr>
      </w:pPr>
      <w:r w:rsidRPr="00734FF4">
        <w:rPr>
          <w:rFonts w:ascii="Arial" w:hAnsi="Arial" w:cs="Arial"/>
          <w:b/>
          <w:sz w:val="18"/>
          <w:szCs w:val="18"/>
        </w:rPr>
        <w:t>Altar Guild</w:t>
      </w:r>
      <w:r w:rsidRPr="00734FF4">
        <w:rPr>
          <w:rFonts w:ascii="Arial" w:hAnsi="Arial" w:cs="Arial"/>
          <w:sz w:val="18"/>
          <w:szCs w:val="18"/>
        </w:rPr>
        <w:t xml:space="preserve">: </w:t>
      </w:r>
      <w:r w:rsidR="00AA67B5" w:rsidRPr="00734FF4">
        <w:rPr>
          <w:rFonts w:ascii="Arial" w:hAnsi="Arial" w:cs="Arial"/>
          <w:sz w:val="18"/>
          <w:szCs w:val="18"/>
        </w:rPr>
        <w:t xml:space="preserve">Denee Schave, </w:t>
      </w:r>
      <w:proofErr w:type="spellStart"/>
      <w:r w:rsidR="00AA67B5" w:rsidRPr="00734FF4">
        <w:rPr>
          <w:rFonts w:ascii="Arial" w:hAnsi="Arial" w:cs="Arial"/>
          <w:sz w:val="18"/>
          <w:szCs w:val="18"/>
        </w:rPr>
        <w:t>Suellen</w:t>
      </w:r>
      <w:proofErr w:type="spellEnd"/>
      <w:r w:rsidR="00AA67B5" w:rsidRPr="00734FF4">
        <w:rPr>
          <w:rFonts w:ascii="Arial" w:hAnsi="Arial" w:cs="Arial"/>
          <w:sz w:val="18"/>
          <w:szCs w:val="18"/>
        </w:rPr>
        <w:t xml:space="preserve"> </w:t>
      </w:r>
      <w:proofErr w:type="spellStart"/>
      <w:r w:rsidR="00AA67B5" w:rsidRPr="00734FF4">
        <w:rPr>
          <w:rFonts w:ascii="Arial" w:hAnsi="Arial" w:cs="Arial"/>
          <w:sz w:val="18"/>
          <w:szCs w:val="18"/>
        </w:rPr>
        <w:t>Emerick</w:t>
      </w:r>
      <w:proofErr w:type="spellEnd"/>
    </w:p>
    <w:p w:rsidR="00D955C3" w:rsidRPr="00734FF4" w:rsidRDefault="00D955C3" w:rsidP="00E33AEF">
      <w:pPr>
        <w:ind w:left="720"/>
        <w:rPr>
          <w:rFonts w:ascii="Arial" w:hAnsi="Arial" w:cs="Arial"/>
          <w:b/>
          <w:sz w:val="18"/>
          <w:szCs w:val="18"/>
          <w:u w:val="single"/>
        </w:rPr>
      </w:pPr>
    </w:p>
    <w:p w:rsidR="00CF31E8" w:rsidRPr="00734FF4" w:rsidRDefault="00E33AEF" w:rsidP="00CF31E8">
      <w:pPr>
        <w:ind w:left="720"/>
        <w:rPr>
          <w:rFonts w:ascii="Arial" w:hAnsi="Arial" w:cs="Arial"/>
          <w:sz w:val="18"/>
          <w:szCs w:val="18"/>
        </w:rPr>
      </w:pPr>
      <w:r w:rsidRPr="00734FF4">
        <w:rPr>
          <w:rFonts w:ascii="Arial" w:hAnsi="Arial" w:cs="Arial"/>
          <w:b/>
          <w:sz w:val="18"/>
          <w:szCs w:val="18"/>
          <w:u w:val="single"/>
        </w:rPr>
        <w:t>NEXT SUNDAY</w:t>
      </w:r>
      <w:r w:rsidR="00AA67B5" w:rsidRPr="00734FF4">
        <w:rPr>
          <w:rFonts w:ascii="Arial" w:hAnsi="Arial" w:cs="Arial"/>
          <w:b/>
          <w:sz w:val="18"/>
          <w:szCs w:val="18"/>
          <w:u w:val="single"/>
        </w:rPr>
        <w:t xml:space="preserve"> </w:t>
      </w:r>
      <w:r w:rsidR="00CF31E8" w:rsidRPr="00734FF4">
        <w:rPr>
          <w:rFonts w:ascii="Arial" w:hAnsi="Arial" w:cs="Arial"/>
          <w:b/>
          <w:sz w:val="18"/>
          <w:szCs w:val="18"/>
          <w:u w:val="single"/>
        </w:rPr>
        <w:br/>
      </w:r>
      <w:r w:rsidR="00445E85" w:rsidRPr="00734FF4">
        <w:rPr>
          <w:rFonts w:ascii="Arial" w:hAnsi="Arial" w:cs="Arial"/>
          <w:b/>
          <w:sz w:val="18"/>
          <w:szCs w:val="18"/>
        </w:rPr>
        <w:t>Organist</w:t>
      </w:r>
      <w:r w:rsidR="00CF31E8" w:rsidRPr="00734FF4">
        <w:rPr>
          <w:rFonts w:ascii="Arial" w:hAnsi="Arial" w:cs="Arial"/>
          <w:sz w:val="18"/>
          <w:szCs w:val="18"/>
        </w:rPr>
        <w:t xml:space="preserve">: </w:t>
      </w:r>
      <w:r w:rsidR="00AA67B5" w:rsidRPr="00734FF4">
        <w:rPr>
          <w:rFonts w:ascii="Arial" w:hAnsi="Arial" w:cs="Arial"/>
          <w:sz w:val="18"/>
          <w:szCs w:val="18"/>
        </w:rPr>
        <w:t xml:space="preserve">Kristen Weiss   </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Ushers</w:t>
      </w:r>
      <w:r w:rsidRPr="00734FF4">
        <w:rPr>
          <w:rFonts w:ascii="Arial" w:hAnsi="Arial" w:cs="Arial"/>
          <w:sz w:val="18"/>
          <w:szCs w:val="18"/>
        </w:rPr>
        <w:t xml:space="preserve"> (8/9:30</w:t>
      </w:r>
      <w:r w:rsidR="00AA67B5" w:rsidRPr="00734FF4">
        <w:rPr>
          <w:rFonts w:ascii="Arial" w:hAnsi="Arial" w:cs="Arial"/>
          <w:sz w:val="18"/>
          <w:szCs w:val="18"/>
        </w:rPr>
        <w:t>):</w:t>
      </w:r>
      <w:r w:rsidR="00783C34" w:rsidRPr="00734FF4">
        <w:rPr>
          <w:rFonts w:ascii="Arial" w:hAnsi="Arial" w:cs="Arial"/>
          <w:sz w:val="18"/>
          <w:szCs w:val="18"/>
        </w:rPr>
        <w:t xml:space="preserve"> </w:t>
      </w:r>
      <w:r w:rsidR="0012694F">
        <w:rPr>
          <w:rFonts w:ascii="Arial" w:hAnsi="Arial" w:cs="Arial"/>
          <w:sz w:val="18"/>
          <w:szCs w:val="18"/>
        </w:rPr>
        <w:t>Greg Schave, Joe Landenberg, Tanton Babcock</w:t>
      </w:r>
      <w:r w:rsidRPr="00734FF4">
        <w:rPr>
          <w:rFonts w:ascii="Arial" w:hAnsi="Arial" w:cs="Arial"/>
          <w:sz w:val="18"/>
          <w:szCs w:val="18"/>
        </w:rPr>
        <w:t xml:space="preserve"> / </w:t>
      </w:r>
      <w:r w:rsidR="0012694F">
        <w:rPr>
          <w:rFonts w:ascii="Arial" w:hAnsi="Arial" w:cs="Arial"/>
          <w:sz w:val="18"/>
          <w:szCs w:val="18"/>
        </w:rPr>
        <w:t xml:space="preserve">Ken </w:t>
      </w:r>
      <w:proofErr w:type="spellStart"/>
      <w:r w:rsidR="0012694F">
        <w:rPr>
          <w:rFonts w:ascii="Arial" w:hAnsi="Arial" w:cs="Arial"/>
          <w:sz w:val="18"/>
          <w:szCs w:val="18"/>
        </w:rPr>
        <w:t>Steinbis</w:t>
      </w:r>
      <w:proofErr w:type="spellEnd"/>
      <w:r w:rsidR="0012694F">
        <w:rPr>
          <w:rFonts w:ascii="Arial" w:hAnsi="Arial" w:cs="Arial"/>
          <w:sz w:val="18"/>
          <w:szCs w:val="18"/>
        </w:rPr>
        <w:t>, Gary Eggert, Justin Voss, Brad Voss</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Elder(s)</w:t>
      </w:r>
      <w:r w:rsidRPr="00734FF4">
        <w:rPr>
          <w:rFonts w:ascii="Arial" w:hAnsi="Arial" w:cs="Arial"/>
          <w:sz w:val="18"/>
          <w:szCs w:val="18"/>
        </w:rPr>
        <w:t xml:space="preserve"> (8/9:30): </w:t>
      </w:r>
      <w:r w:rsidR="0012694F">
        <w:rPr>
          <w:rFonts w:ascii="Arial" w:hAnsi="Arial" w:cs="Arial"/>
          <w:sz w:val="18"/>
          <w:szCs w:val="18"/>
        </w:rPr>
        <w:t>Joe Landenberg</w:t>
      </w:r>
      <w:r w:rsidR="009A7F3D" w:rsidRPr="00734FF4">
        <w:rPr>
          <w:rFonts w:ascii="Arial" w:hAnsi="Arial" w:cs="Arial"/>
          <w:sz w:val="18"/>
          <w:szCs w:val="18"/>
        </w:rPr>
        <w:t xml:space="preserve"> / </w:t>
      </w:r>
      <w:r w:rsidR="0012694F">
        <w:rPr>
          <w:rFonts w:ascii="Arial" w:hAnsi="Arial" w:cs="Arial"/>
          <w:sz w:val="18"/>
          <w:szCs w:val="18"/>
        </w:rPr>
        <w:t>Larry Reinke</w:t>
      </w:r>
    </w:p>
    <w:p w:rsidR="00CF31E8" w:rsidRPr="00734FF4" w:rsidRDefault="00CF31E8" w:rsidP="00CF31E8">
      <w:pPr>
        <w:ind w:left="720"/>
        <w:rPr>
          <w:rFonts w:ascii="Arial" w:hAnsi="Arial" w:cs="Arial"/>
          <w:sz w:val="18"/>
          <w:szCs w:val="18"/>
        </w:rPr>
      </w:pPr>
      <w:r w:rsidRPr="00734FF4">
        <w:rPr>
          <w:rFonts w:ascii="Arial" w:hAnsi="Arial" w:cs="Arial"/>
          <w:b/>
          <w:sz w:val="18"/>
          <w:szCs w:val="18"/>
        </w:rPr>
        <w:t>Acolyte</w:t>
      </w:r>
      <w:r w:rsidRPr="00734FF4">
        <w:rPr>
          <w:rFonts w:ascii="Arial" w:hAnsi="Arial" w:cs="Arial"/>
          <w:sz w:val="18"/>
          <w:szCs w:val="18"/>
        </w:rPr>
        <w:t xml:space="preserve"> (8/9:30): </w:t>
      </w:r>
      <w:proofErr w:type="spellStart"/>
      <w:r w:rsidR="00A372E1">
        <w:rPr>
          <w:rFonts w:ascii="Arial" w:hAnsi="Arial" w:cs="Arial"/>
          <w:sz w:val="18"/>
          <w:szCs w:val="18"/>
        </w:rPr>
        <w:t>Jentry</w:t>
      </w:r>
      <w:proofErr w:type="spellEnd"/>
      <w:r w:rsidR="00A372E1">
        <w:rPr>
          <w:rFonts w:ascii="Arial" w:hAnsi="Arial" w:cs="Arial"/>
          <w:sz w:val="18"/>
          <w:szCs w:val="18"/>
        </w:rPr>
        <w:t xml:space="preserve"> Zimmerman</w:t>
      </w:r>
      <w:r w:rsidR="00734FF4" w:rsidRPr="00734FF4">
        <w:rPr>
          <w:rFonts w:ascii="Arial" w:hAnsi="Arial" w:cs="Arial"/>
          <w:sz w:val="18"/>
          <w:szCs w:val="18"/>
        </w:rPr>
        <w:t xml:space="preserve"> </w:t>
      </w:r>
      <w:r w:rsidR="00884E58" w:rsidRPr="00734FF4">
        <w:rPr>
          <w:rFonts w:ascii="Arial" w:hAnsi="Arial" w:cs="Arial"/>
          <w:sz w:val="18"/>
          <w:szCs w:val="18"/>
        </w:rPr>
        <w:t xml:space="preserve">/ </w:t>
      </w:r>
      <w:r w:rsidR="0012694F">
        <w:rPr>
          <w:rFonts w:ascii="Arial" w:hAnsi="Arial" w:cs="Arial"/>
          <w:sz w:val="18"/>
          <w:szCs w:val="18"/>
        </w:rPr>
        <w:t>Jordan Schave</w:t>
      </w:r>
    </w:p>
    <w:p w:rsidR="00E33AEF" w:rsidRPr="00817BA1" w:rsidRDefault="00CF31E8" w:rsidP="00E33AEF">
      <w:pPr>
        <w:ind w:left="720"/>
        <w:rPr>
          <w:rFonts w:ascii="Arial" w:hAnsi="Arial" w:cs="Arial"/>
          <w:b/>
          <w:sz w:val="18"/>
          <w:szCs w:val="18"/>
          <w:u w:val="single"/>
        </w:rPr>
      </w:pPr>
      <w:r w:rsidRPr="00734FF4">
        <w:rPr>
          <w:rFonts w:ascii="Arial" w:hAnsi="Arial" w:cs="Arial"/>
          <w:b/>
          <w:sz w:val="18"/>
          <w:szCs w:val="18"/>
        </w:rPr>
        <w:t>Altar Guild</w:t>
      </w:r>
      <w:r w:rsidRPr="00734FF4">
        <w:rPr>
          <w:rFonts w:ascii="Arial" w:hAnsi="Arial" w:cs="Arial"/>
          <w:sz w:val="18"/>
          <w:szCs w:val="18"/>
        </w:rPr>
        <w:t>:</w:t>
      </w:r>
      <w:r w:rsidR="00347243" w:rsidRPr="00734FF4">
        <w:rPr>
          <w:rFonts w:ascii="Arial" w:hAnsi="Arial" w:cs="Arial"/>
          <w:sz w:val="18"/>
          <w:szCs w:val="18"/>
        </w:rPr>
        <w:t xml:space="preserve"> </w:t>
      </w:r>
      <w:r w:rsidR="0012694F">
        <w:rPr>
          <w:rFonts w:ascii="Arial" w:hAnsi="Arial" w:cs="Arial"/>
          <w:sz w:val="18"/>
          <w:szCs w:val="18"/>
        </w:rPr>
        <w:t>Linda Johnson</w:t>
      </w:r>
      <w:r w:rsidR="0017079B" w:rsidRPr="00734FF4">
        <w:rPr>
          <w:rFonts w:ascii="Arial" w:hAnsi="Arial" w:cs="Arial"/>
          <w:sz w:val="18"/>
          <w:szCs w:val="18"/>
        </w:rPr>
        <w:t xml:space="preserve">, </w:t>
      </w:r>
      <w:r w:rsidR="0012694F">
        <w:rPr>
          <w:rFonts w:ascii="Arial" w:hAnsi="Arial" w:cs="Arial"/>
          <w:sz w:val="18"/>
          <w:szCs w:val="18"/>
        </w:rPr>
        <w:t>Carol Woodke</w:t>
      </w:r>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4F1105">
        <w:rPr>
          <w:rFonts w:ascii="Arial" w:hAnsi="Arial" w:cs="Arial"/>
          <w:sz w:val="18"/>
          <w:szCs w:val="18"/>
        </w:rPr>
        <w:t>32</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4F1105">
        <w:rPr>
          <w:rFonts w:ascii="Arial" w:hAnsi="Arial" w:cs="Arial"/>
          <w:sz w:val="18"/>
          <w:szCs w:val="18"/>
        </w:rPr>
        <w:t>851</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w:t>
      </w:r>
      <w:r w:rsidR="004F1105">
        <w:rPr>
          <w:rFonts w:ascii="Arial" w:hAnsi="Arial" w:cs="Arial"/>
          <w:sz w:val="18"/>
          <w:szCs w:val="18"/>
        </w:rPr>
        <w:t>2 Chronicles</w:t>
      </w:r>
      <w:r w:rsidR="00734FF4">
        <w:rPr>
          <w:rFonts w:ascii="Arial" w:hAnsi="Arial" w:cs="Arial"/>
          <w:sz w:val="18"/>
          <w:szCs w:val="18"/>
        </w:rPr>
        <w:t xml:space="preserve"> 2</w:t>
      </w:r>
      <w:r w:rsidR="004F1105">
        <w:rPr>
          <w:rFonts w:ascii="Arial" w:hAnsi="Arial" w:cs="Arial"/>
          <w:sz w:val="18"/>
          <w:szCs w:val="18"/>
        </w:rPr>
        <w:t>8</w:t>
      </w:r>
      <w:r w:rsidR="007A10EF">
        <w:rPr>
          <w:rFonts w:ascii="Arial" w:hAnsi="Arial" w:cs="Arial"/>
          <w:sz w:val="18"/>
          <w:szCs w:val="18"/>
        </w:rPr>
        <w:t>:</w:t>
      </w:r>
      <w:r w:rsidR="004F1105">
        <w:rPr>
          <w:rFonts w:ascii="Arial" w:hAnsi="Arial" w:cs="Arial"/>
          <w:sz w:val="18"/>
          <w:szCs w:val="18"/>
        </w:rPr>
        <w:t>8</w:t>
      </w:r>
      <w:r w:rsidR="007A10EF">
        <w:rPr>
          <w:rFonts w:ascii="Arial" w:hAnsi="Arial" w:cs="Arial"/>
          <w:sz w:val="18"/>
          <w:szCs w:val="18"/>
        </w:rPr>
        <w:t>-</w:t>
      </w:r>
      <w:r w:rsidR="004F1105">
        <w:rPr>
          <w:rFonts w:ascii="Arial" w:hAnsi="Arial" w:cs="Arial"/>
          <w:sz w:val="18"/>
          <w:szCs w:val="18"/>
        </w:rPr>
        <w:t>15</w:t>
      </w:r>
      <w:r w:rsidR="00D64A7E">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ED25CB">
        <w:rPr>
          <w:rFonts w:ascii="Arial" w:hAnsi="Arial" w:cs="Arial"/>
          <w:sz w:val="18"/>
          <w:szCs w:val="18"/>
        </w:rPr>
        <w:t>68</w:t>
      </w:r>
      <w:r w:rsidR="004F1105">
        <w:rPr>
          <w:rFonts w:ascii="Arial" w:hAnsi="Arial" w:cs="Arial"/>
          <w:sz w:val="18"/>
          <w:szCs w:val="18"/>
        </w:rPr>
        <w:t>3</w:t>
      </w:r>
      <w:r w:rsidR="00D64A7E">
        <w:rPr>
          <w:rFonts w:ascii="Arial" w:hAnsi="Arial" w:cs="Arial"/>
          <w:sz w:val="18"/>
          <w:szCs w:val="18"/>
        </w:rPr>
        <w:br/>
      </w:r>
      <w:r w:rsidRPr="009A7F3D">
        <w:rPr>
          <w:rFonts w:ascii="Arial" w:hAnsi="Arial" w:cs="Arial"/>
          <w:sz w:val="18"/>
          <w:szCs w:val="18"/>
        </w:rPr>
        <w:t>Epistle:</w:t>
      </w:r>
      <w:r w:rsidR="00D64A7E">
        <w:rPr>
          <w:rFonts w:ascii="Arial" w:hAnsi="Arial" w:cs="Arial"/>
          <w:sz w:val="18"/>
          <w:szCs w:val="18"/>
        </w:rPr>
        <w:t xml:space="preserve"> </w:t>
      </w:r>
      <w:r w:rsidR="004F1105">
        <w:rPr>
          <w:rFonts w:ascii="Arial" w:hAnsi="Arial" w:cs="Arial"/>
          <w:sz w:val="18"/>
          <w:szCs w:val="18"/>
        </w:rPr>
        <w:t>Galatians 3:15</w:t>
      </w:r>
      <w:r w:rsidR="00734FF4">
        <w:rPr>
          <w:rFonts w:ascii="Arial" w:hAnsi="Arial" w:cs="Arial"/>
          <w:sz w:val="18"/>
          <w:szCs w:val="18"/>
        </w:rPr>
        <w:t>-</w:t>
      </w:r>
      <w:r w:rsidR="004F1105">
        <w:rPr>
          <w:rFonts w:ascii="Arial" w:hAnsi="Arial" w:cs="Arial"/>
          <w:sz w:val="18"/>
          <w:szCs w:val="18"/>
        </w:rPr>
        <w:t>22</w:t>
      </w:r>
      <w:r w:rsidR="004F1105">
        <w:rPr>
          <w:rFonts w:ascii="Arial" w:hAnsi="Arial" w:cs="Arial"/>
          <w:sz w:val="18"/>
          <w:szCs w:val="18"/>
        </w:rPr>
        <w:tab/>
      </w:r>
      <w:r w:rsidR="004F1105">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4F1105">
        <w:rPr>
          <w:rFonts w:ascii="Arial" w:hAnsi="Arial" w:cs="Arial"/>
          <w:sz w:val="18"/>
          <w:szCs w:val="18"/>
        </w:rPr>
        <w:t>867</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4F1105">
        <w:rPr>
          <w:rFonts w:ascii="Arial" w:hAnsi="Arial" w:cs="Arial"/>
          <w:sz w:val="18"/>
          <w:szCs w:val="18"/>
        </w:rPr>
        <w:t>Luke</w:t>
      </w:r>
      <w:r w:rsidR="00734FF4">
        <w:rPr>
          <w:rFonts w:ascii="Arial" w:hAnsi="Arial" w:cs="Arial"/>
          <w:sz w:val="18"/>
          <w:szCs w:val="18"/>
        </w:rPr>
        <w:t xml:space="preserve"> </w:t>
      </w:r>
      <w:r w:rsidR="004F1105">
        <w:rPr>
          <w:rFonts w:ascii="Arial" w:hAnsi="Arial" w:cs="Arial"/>
          <w:sz w:val="18"/>
          <w:szCs w:val="18"/>
        </w:rPr>
        <w:t>10</w:t>
      </w:r>
      <w:r w:rsidR="004A7CA0" w:rsidRPr="009A7F3D">
        <w:rPr>
          <w:rFonts w:ascii="Arial" w:hAnsi="Arial" w:cs="Arial"/>
          <w:sz w:val="18"/>
          <w:szCs w:val="18"/>
        </w:rPr>
        <w:t>:</w:t>
      </w:r>
      <w:r w:rsidR="004F1105">
        <w:rPr>
          <w:rFonts w:ascii="Arial" w:hAnsi="Arial" w:cs="Arial"/>
          <w:sz w:val="18"/>
          <w:szCs w:val="18"/>
        </w:rPr>
        <w:t>23</w:t>
      </w:r>
      <w:r w:rsidR="0079618B" w:rsidRPr="009A7F3D">
        <w:rPr>
          <w:rFonts w:ascii="Arial" w:hAnsi="Arial" w:cs="Arial"/>
          <w:sz w:val="18"/>
          <w:szCs w:val="18"/>
        </w:rPr>
        <w:t>-</w:t>
      </w:r>
      <w:r w:rsidR="00734FF4">
        <w:rPr>
          <w:rFonts w:ascii="Arial" w:hAnsi="Arial" w:cs="Arial"/>
          <w:sz w:val="18"/>
          <w:szCs w:val="18"/>
        </w:rPr>
        <w:t>37</w:t>
      </w:r>
      <w:r w:rsidR="00D64A7E">
        <w:rPr>
          <w:rFonts w:ascii="Arial" w:hAnsi="Arial" w:cs="Arial"/>
          <w:sz w:val="18"/>
          <w:szCs w:val="18"/>
        </w:rPr>
        <w:tab/>
      </w:r>
      <w:r w:rsidR="00264CED" w:rsidRPr="009A7F3D">
        <w:rPr>
          <w:rFonts w:ascii="Arial" w:hAnsi="Arial" w:cs="Arial"/>
          <w:sz w:val="18"/>
          <w:szCs w:val="18"/>
        </w:rPr>
        <w:tab/>
      </w:r>
      <w:r w:rsidR="00264CED" w:rsidRPr="009A7F3D">
        <w:rPr>
          <w:rFonts w:ascii="Arial" w:hAnsi="Arial" w:cs="Arial"/>
          <w:sz w:val="18"/>
          <w:szCs w:val="18"/>
        </w:rPr>
        <w:tab/>
      </w:r>
      <w:r w:rsidR="004F1105">
        <w:rPr>
          <w:rFonts w:ascii="Arial" w:hAnsi="Arial" w:cs="Arial"/>
          <w:sz w:val="18"/>
          <w:szCs w:val="18"/>
        </w:rPr>
        <w:t>845</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445E85">
        <w:rPr>
          <w:rFonts w:ascii="Arial" w:hAnsi="Arial" w:cs="Arial"/>
          <w:bCs/>
          <w:sz w:val="18"/>
          <w:szCs w:val="18"/>
        </w:rPr>
        <w:t>August</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445E85">
        <w:rPr>
          <w:rFonts w:ascii="Arial" w:hAnsi="Arial" w:cs="Arial"/>
          <w:bCs/>
          <w:sz w:val="18"/>
          <w:szCs w:val="18"/>
        </w:rPr>
        <w:tab/>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C1E9C" w:rsidRDefault="007C1E9C" w:rsidP="00784505">
      <w:pPr>
        <w:rPr>
          <w:rFonts w:ascii="Arial" w:hAnsi="Arial" w:cs="Arial"/>
          <w:bCs/>
          <w:iCs/>
          <w:sz w:val="18"/>
          <w:szCs w:val="18"/>
        </w:rPr>
      </w:pPr>
    </w:p>
    <w:p w:rsidR="007C1E9C" w:rsidRDefault="007C1E9C" w:rsidP="007C1E9C">
      <w:pPr>
        <w:pStyle w:val="PlainText"/>
      </w:pPr>
      <w:r>
        <w:rPr>
          <w:rFonts w:ascii="Arial" w:hAnsi="Arial" w:cs="Arial"/>
          <w:bCs/>
          <w:iCs/>
          <w:sz w:val="18"/>
          <w:szCs w:val="18"/>
        </w:rPr>
        <w:tab/>
      </w:r>
      <w:r w:rsidR="004F1105">
        <w:rPr>
          <w:rFonts w:ascii="Arial" w:hAnsi="Arial" w:cs="Arial"/>
          <w:b/>
          <w:bCs/>
          <w:iCs/>
          <w:sz w:val="18"/>
          <w:szCs w:val="18"/>
        </w:rPr>
        <w:t xml:space="preserve"> </w:t>
      </w:r>
    </w:p>
    <w:p w:rsidR="007C1E9C" w:rsidRDefault="007C1E9C" w:rsidP="00784505">
      <w:pPr>
        <w:rPr>
          <w:rFonts w:ascii="Arial" w:hAnsi="Arial" w:cs="Arial"/>
          <w:bCs/>
          <w:iCs/>
          <w:sz w:val="18"/>
          <w:szCs w:val="18"/>
        </w:rPr>
      </w:pP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DA7D27" w:rsidRDefault="00DA7D27" w:rsidP="00DA7D27">
      <w:pPr>
        <w:jc w:val="center"/>
        <w:rPr>
          <w:sz w:val="24"/>
          <w:szCs w:val="24"/>
        </w:rPr>
      </w:pPr>
    </w:p>
    <w:p w:rsidR="00AA67B5" w:rsidRDefault="00AA67B5" w:rsidP="00DA7D27">
      <w:pPr>
        <w:jc w:val="center"/>
        <w:rPr>
          <w:sz w:val="24"/>
          <w:szCs w:val="24"/>
        </w:rPr>
      </w:pPr>
    </w:p>
    <w:p w:rsidR="00DA7D27" w:rsidRDefault="00DA7D27" w:rsidP="00DA7D27">
      <w:pPr>
        <w:jc w:val="both"/>
        <w:rPr>
          <w:szCs w:val="24"/>
        </w:rPr>
      </w:pPr>
      <w:r>
        <w:rPr>
          <w:szCs w:val="24"/>
        </w:rPr>
        <w:tab/>
      </w:r>
    </w:p>
    <w:p w:rsidR="00AA67B5" w:rsidRDefault="00AA67B5" w:rsidP="00DA7D27">
      <w:pPr>
        <w:jc w:val="both"/>
        <w:rPr>
          <w:szCs w:val="24"/>
        </w:rPr>
      </w:pPr>
    </w:p>
    <w:p w:rsidR="00AA67B5" w:rsidRDefault="00AA67B5" w:rsidP="00DA7D27">
      <w:pPr>
        <w:jc w:val="both"/>
        <w:rPr>
          <w:szCs w:val="24"/>
        </w:rPr>
      </w:pPr>
    </w:p>
    <w:p w:rsidR="001A4513" w:rsidRPr="001A4513" w:rsidRDefault="001A4513" w:rsidP="001A4513">
      <w:pPr>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sz w:val="18"/>
                <w:szCs w:val="18"/>
              </w:rPr>
            </w:pPr>
            <w:r w:rsidRPr="003F075B">
              <w:rPr>
                <w:rFonts w:ascii="Arial" w:hAnsi="Arial" w:cs="Arial"/>
                <w:sz w:val="18"/>
                <w:szCs w:val="18"/>
              </w:rPr>
              <w:t>Divine Service with Holy Communion Page 203</w:t>
            </w:r>
          </w:p>
        </w:tc>
      </w:tr>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b/>
                <w:sz w:val="18"/>
                <w:szCs w:val="18"/>
              </w:rPr>
            </w:pPr>
            <w:r w:rsidRPr="003F075B">
              <w:rPr>
                <w:rFonts w:ascii="Arial" w:hAnsi="Arial" w:cs="Arial"/>
                <w:sz w:val="18"/>
                <w:szCs w:val="18"/>
              </w:rPr>
              <w:t>Divine Service with Holy Communion Page 203</w:t>
            </w:r>
          </w:p>
        </w:tc>
      </w:tr>
      <w:tr w:rsidR="00B27302" w:rsidRPr="00B002AC" w:rsidTr="003F075B">
        <w:trPr>
          <w:trHeight w:val="70"/>
        </w:trPr>
        <w:tc>
          <w:tcPr>
            <w:tcW w:w="1233" w:type="dxa"/>
            <w:shd w:val="clear" w:color="auto" w:fill="auto"/>
          </w:tcPr>
          <w:p w:rsidR="00B27302" w:rsidRPr="003F075B" w:rsidRDefault="00B27302" w:rsidP="003257EB">
            <w:pPr>
              <w:pStyle w:val="NoSpacing"/>
              <w:rPr>
                <w:rFonts w:ascii="Arial" w:hAnsi="Arial" w:cs="Arial"/>
                <w:sz w:val="18"/>
                <w:szCs w:val="18"/>
              </w:rPr>
            </w:pPr>
            <w:r>
              <w:rPr>
                <w:rFonts w:ascii="Arial" w:hAnsi="Arial" w:cs="Arial"/>
                <w:sz w:val="18"/>
                <w:szCs w:val="18"/>
              </w:rPr>
              <w:t>Mon:</w:t>
            </w:r>
          </w:p>
        </w:tc>
        <w:tc>
          <w:tcPr>
            <w:tcW w:w="667" w:type="dxa"/>
            <w:shd w:val="clear" w:color="auto" w:fill="auto"/>
          </w:tcPr>
          <w:p w:rsidR="00B27302" w:rsidRPr="003F075B" w:rsidRDefault="00CA7499" w:rsidP="00177D96">
            <w:pPr>
              <w:pStyle w:val="NoSpacing"/>
              <w:jc w:val="center"/>
              <w:rPr>
                <w:rFonts w:ascii="Arial" w:hAnsi="Arial" w:cs="Arial"/>
                <w:sz w:val="18"/>
                <w:szCs w:val="18"/>
              </w:rPr>
            </w:pPr>
            <w:r>
              <w:rPr>
                <w:rFonts w:ascii="Arial" w:hAnsi="Arial" w:cs="Arial"/>
                <w:sz w:val="18"/>
                <w:szCs w:val="18"/>
              </w:rPr>
              <w:t>4</w:t>
            </w:r>
            <w:r w:rsidR="00B27302">
              <w:rPr>
                <w:rFonts w:ascii="Arial" w:hAnsi="Arial" w:cs="Arial"/>
                <w:sz w:val="18"/>
                <w:szCs w:val="18"/>
              </w:rPr>
              <w:t>:00</w:t>
            </w:r>
          </w:p>
        </w:tc>
        <w:tc>
          <w:tcPr>
            <w:tcW w:w="4950" w:type="dxa"/>
            <w:shd w:val="clear" w:color="auto" w:fill="auto"/>
          </w:tcPr>
          <w:p w:rsidR="00B27302" w:rsidRPr="003F075B" w:rsidRDefault="00CA7499" w:rsidP="00177D96">
            <w:pPr>
              <w:pStyle w:val="NoSpacing"/>
              <w:rPr>
                <w:rFonts w:ascii="Arial" w:hAnsi="Arial" w:cs="Arial"/>
                <w:sz w:val="18"/>
                <w:szCs w:val="18"/>
              </w:rPr>
            </w:pPr>
            <w:r>
              <w:rPr>
                <w:rFonts w:ascii="Arial" w:hAnsi="Arial" w:cs="Arial"/>
                <w:sz w:val="18"/>
                <w:szCs w:val="18"/>
              </w:rPr>
              <w:t>6</w:t>
            </w:r>
            <w:r w:rsidRPr="00CA7499">
              <w:rPr>
                <w:rFonts w:ascii="Arial" w:hAnsi="Arial" w:cs="Arial"/>
                <w:sz w:val="18"/>
                <w:szCs w:val="18"/>
                <w:vertAlign w:val="superscript"/>
              </w:rPr>
              <w:t>th</w:t>
            </w:r>
            <w:r>
              <w:rPr>
                <w:rFonts w:ascii="Arial" w:hAnsi="Arial" w:cs="Arial"/>
                <w:sz w:val="18"/>
                <w:szCs w:val="18"/>
              </w:rPr>
              <w:t xml:space="preserve"> grade Confirmation</w:t>
            </w:r>
          </w:p>
        </w:tc>
      </w:tr>
      <w:tr w:rsidR="00CA7499" w:rsidRPr="00B002AC" w:rsidTr="003F075B">
        <w:trPr>
          <w:trHeight w:val="70"/>
        </w:trPr>
        <w:tc>
          <w:tcPr>
            <w:tcW w:w="1233" w:type="dxa"/>
            <w:shd w:val="clear" w:color="auto" w:fill="auto"/>
          </w:tcPr>
          <w:p w:rsidR="00CA7499" w:rsidRPr="003F075B" w:rsidRDefault="00CA7499" w:rsidP="003257EB">
            <w:pPr>
              <w:pStyle w:val="NoSpacing"/>
              <w:rPr>
                <w:rFonts w:ascii="Arial" w:hAnsi="Arial" w:cs="Arial"/>
                <w:sz w:val="18"/>
                <w:szCs w:val="18"/>
              </w:rPr>
            </w:pPr>
          </w:p>
        </w:tc>
        <w:tc>
          <w:tcPr>
            <w:tcW w:w="667" w:type="dxa"/>
            <w:shd w:val="clear" w:color="auto" w:fill="auto"/>
          </w:tcPr>
          <w:p w:rsidR="00CA7499" w:rsidRPr="003F075B" w:rsidRDefault="00CA7499" w:rsidP="00CA7499">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CA7499" w:rsidRPr="003F075B" w:rsidRDefault="00CA7499" w:rsidP="00CA7499">
            <w:pPr>
              <w:pStyle w:val="NoSpacing"/>
              <w:rPr>
                <w:rFonts w:ascii="Arial" w:hAnsi="Arial" w:cs="Arial"/>
                <w:sz w:val="18"/>
                <w:szCs w:val="18"/>
              </w:rPr>
            </w:pPr>
            <w:r>
              <w:rPr>
                <w:rFonts w:ascii="Arial" w:hAnsi="Arial" w:cs="Arial"/>
                <w:sz w:val="18"/>
                <w:szCs w:val="18"/>
              </w:rPr>
              <w:t>7</w:t>
            </w:r>
            <w:r w:rsidRPr="00CA7499">
              <w:rPr>
                <w:rFonts w:ascii="Arial" w:hAnsi="Arial" w:cs="Arial"/>
                <w:sz w:val="18"/>
                <w:szCs w:val="18"/>
                <w:vertAlign w:val="superscript"/>
              </w:rPr>
              <w:t>th</w:t>
            </w:r>
            <w:r>
              <w:rPr>
                <w:rFonts w:ascii="Arial" w:hAnsi="Arial" w:cs="Arial"/>
                <w:sz w:val="18"/>
                <w:szCs w:val="18"/>
              </w:rPr>
              <w:t xml:space="preserve"> grade Confirmation</w:t>
            </w:r>
          </w:p>
        </w:tc>
      </w:tr>
      <w:tr w:rsidR="00CA7499" w:rsidRPr="00B002AC" w:rsidTr="003F075B">
        <w:trPr>
          <w:trHeight w:val="70"/>
        </w:trPr>
        <w:tc>
          <w:tcPr>
            <w:tcW w:w="1233" w:type="dxa"/>
            <w:shd w:val="clear" w:color="auto" w:fill="auto"/>
          </w:tcPr>
          <w:p w:rsidR="00CA7499" w:rsidRPr="003F075B" w:rsidRDefault="00CA7499" w:rsidP="003257EB">
            <w:pPr>
              <w:pStyle w:val="NoSpacing"/>
              <w:rPr>
                <w:rFonts w:ascii="Arial" w:hAnsi="Arial" w:cs="Arial"/>
                <w:sz w:val="18"/>
                <w:szCs w:val="18"/>
              </w:rPr>
            </w:pPr>
            <w:r>
              <w:rPr>
                <w:rFonts w:ascii="Arial" w:hAnsi="Arial" w:cs="Arial"/>
                <w:sz w:val="18"/>
                <w:szCs w:val="18"/>
              </w:rPr>
              <w:t xml:space="preserve">Tues: </w:t>
            </w:r>
          </w:p>
        </w:tc>
        <w:tc>
          <w:tcPr>
            <w:tcW w:w="667" w:type="dxa"/>
            <w:shd w:val="clear" w:color="auto" w:fill="auto"/>
          </w:tcPr>
          <w:p w:rsidR="00CA7499" w:rsidRPr="003F075B" w:rsidRDefault="00CA7499" w:rsidP="00504594">
            <w:pPr>
              <w:pStyle w:val="NoSpacing"/>
              <w:jc w:val="center"/>
              <w:rPr>
                <w:rFonts w:ascii="Arial" w:hAnsi="Arial" w:cs="Arial"/>
                <w:sz w:val="18"/>
                <w:szCs w:val="18"/>
              </w:rPr>
            </w:pPr>
            <w:r>
              <w:rPr>
                <w:rFonts w:ascii="Arial" w:hAnsi="Arial" w:cs="Arial"/>
                <w:sz w:val="18"/>
                <w:szCs w:val="18"/>
              </w:rPr>
              <w:t>10:00</w:t>
            </w:r>
          </w:p>
        </w:tc>
        <w:tc>
          <w:tcPr>
            <w:tcW w:w="4950" w:type="dxa"/>
            <w:shd w:val="clear" w:color="auto" w:fill="auto"/>
          </w:tcPr>
          <w:p w:rsidR="00CA7499" w:rsidRPr="003F075B" w:rsidRDefault="00CA7499" w:rsidP="00C86F3C">
            <w:pPr>
              <w:pStyle w:val="NoSpacing"/>
              <w:rPr>
                <w:rFonts w:ascii="Arial" w:hAnsi="Arial" w:cs="Arial"/>
                <w:sz w:val="18"/>
                <w:szCs w:val="18"/>
              </w:rPr>
            </w:pPr>
            <w:r w:rsidRPr="00CA7499">
              <w:rPr>
                <w:rFonts w:ascii="Arial" w:hAnsi="Arial" w:cs="Arial"/>
                <w:sz w:val="18"/>
                <w:szCs w:val="18"/>
              </w:rPr>
              <w:t xml:space="preserve"> “</w:t>
            </w:r>
            <w:proofErr w:type="spellStart"/>
            <w:r w:rsidRPr="00CA7499">
              <w:rPr>
                <w:rFonts w:ascii="Arial" w:hAnsi="Arial" w:cs="Arial"/>
                <w:sz w:val="18"/>
                <w:szCs w:val="18"/>
              </w:rPr>
              <w:t>Winkel</w:t>
            </w:r>
            <w:proofErr w:type="spellEnd"/>
            <w:r w:rsidRPr="00CA7499">
              <w:rPr>
                <w:rFonts w:ascii="Arial" w:hAnsi="Arial" w:cs="Arial"/>
                <w:sz w:val="18"/>
                <w:szCs w:val="18"/>
              </w:rPr>
              <w:t>” @ Palms</w:t>
            </w:r>
          </w:p>
        </w:tc>
      </w:tr>
      <w:tr w:rsidR="00EC29DA" w:rsidRPr="00B002AC" w:rsidTr="003F075B">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C86F3C">
            <w:pPr>
              <w:pStyle w:val="NoSpacing"/>
              <w:rPr>
                <w:rFonts w:ascii="Arial" w:hAnsi="Arial" w:cs="Arial"/>
                <w:sz w:val="18"/>
                <w:szCs w:val="18"/>
              </w:rPr>
            </w:pPr>
            <w:r w:rsidRPr="003F075B">
              <w:rPr>
                <w:rFonts w:ascii="Arial" w:hAnsi="Arial" w:cs="Arial"/>
                <w:sz w:val="18"/>
                <w:szCs w:val="18"/>
              </w:rPr>
              <w:t>Divine Service with Holy Communion Page 203</w:t>
            </w:r>
          </w:p>
        </w:tc>
      </w:tr>
      <w:tr w:rsidR="00EC29DA" w:rsidRPr="00B002AC" w:rsidTr="00113E09">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3257EB">
            <w:pPr>
              <w:pStyle w:val="NoSpacing"/>
              <w:rPr>
                <w:rFonts w:ascii="Arial" w:hAnsi="Arial" w:cs="Arial"/>
                <w:b/>
                <w:sz w:val="18"/>
                <w:szCs w:val="18"/>
              </w:rPr>
            </w:pPr>
            <w:r w:rsidRPr="003F075B">
              <w:rPr>
                <w:rFonts w:ascii="Arial" w:hAnsi="Arial" w:cs="Arial"/>
                <w:sz w:val="18"/>
                <w:szCs w:val="18"/>
              </w:rPr>
              <w:t>Divine Service with Holy Communion Page 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4C0193">
                              <w:rPr>
                                <w:rFonts w:ascii="Arial" w:hAnsi="Arial" w:cs="Arial"/>
                                <w:b/>
                                <w:sz w:val="18"/>
                                <w:szCs w:val="18"/>
                              </w:rPr>
                              <w:t>130</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4C0193">
                              <w:rPr>
                                <w:rFonts w:ascii="Arial" w:hAnsi="Arial" w:cs="Arial"/>
                                <w:b/>
                                <w:sz w:val="18"/>
                                <w:szCs w:val="18"/>
                              </w:rPr>
                              <w:t>855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4C0193">
                              <w:rPr>
                                <w:rFonts w:ascii="Arial" w:hAnsi="Arial" w:cs="Arial"/>
                                <w:b/>
                                <w:sz w:val="18"/>
                                <w:szCs w:val="18"/>
                              </w:rPr>
                              <w:t>870</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4C0193">
                        <w:rPr>
                          <w:rFonts w:ascii="Arial" w:hAnsi="Arial" w:cs="Arial"/>
                          <w:b/>
                          <w:sz w:val="18"/>
                          <w:szCs w:val="18"/>
                        </w:rPr>
                        <w:t>130</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4C0193">
                        <w:rPr>
                          <w:rFonts w:ascii="Arial" w:hAnsi="Arial" w:cs="Arial"/>
                          <w:b/>
                          <w:sz w:val="18"/>
                          <w:szCs w:val="18"/>
                        </w:rPr>
                        <w:t>855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4C0193">
                        <w:rPr>
                          <w:rFonts w:ascii="Arial" w:hAnsi="Arial" w:cs="Arial"/>
                          <w:b/>
                          <w:sz w:val="18"/>
                          <w:szCs w:val="18"/>
                        </w:rPr>
                        <w:t>870</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B27302" w:rsidRPr="00B002AC">
        <w:rPr>
          <w:rFonts w:ascii="Arial" w:hAnsi="Arial" w:cs="Arial"/>
          <w:sz w:val="18"/>
          <w:szCs w:val="18"/>
        </w:rPr>
        <w:t>Monday (</w:t>
      </w:r>
      <w:r w:rsidR="00B27302" w:rsidRPr="00B002AC">
        <w:rPr>
          <w:rFonts w:ascii="Arial" w:hAnsi="Arial" w:cs="Arial"/>
          <w:i/>
          <w:sz w:val="18"/>
          <w:szCs w:val="18"/>
        </w:rPr>
        <w:t>Pastor</w:t>
      </w:r>
      <w:r w:rsidR="00B27302" w:rsidRPr="00B002AC">
        <w:rPr>
          <w:rFonts w:ascii="Arial" w:hAnsi="Arial" w:cs="Arial"/>
          <w:sz w:val="18"/>
          <w:szCs w:val="18"/>
        </w:rPr>
        <w:t xml:space="preserve">): </w:t>
      </w:r>
      <w:r w:rsidR="00B27302"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D64A7E" w:rsidRPr="00B002AC">
        <w:rPr>
          <w:rFonts w:ascii="Arial" w:hAnsi="Arial" w:cs="Arial"/>
          <w:i/>
          <w:sz w:val="18"/>
          <w:szCs w:val="18"/>
        </w:rPr>
        <w:t>Pastor</w:t>
      </w:r>
      <w:r w:rsidR="00D64A7E">
        <w:rPr>
          <w:rFonts w:ascii="Arial" w:hAnsi="Arial" w:cs="Arial"/>
          <w:i/>
          <w:sz w:val="18"/>
          <w:szCs w:val="18"/>
        </w:rPr>
        <w:t xml:space="preserve"> &amp; Kathy)</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B27302">
        <w:rPr>
          <w:rFonts w:ascii="Arial" w:hAnsi="Arial" w:cs="Arial"/>
          <w:sz w:val="18"/>
          <w:szCs w:val="18"/>
        </w:rPr>
        <w:t xml:space="preserve">Pastor &amp; </w:t>
      </w:r>
      <w:r w:rsidR="00EC29DA">
        <w:rPr>
          <w:rFonts w:ascii="Arial" w:hAnsi="Arial" w:cs="Arial"/>
          <w:i/>
          <w:sz w:val="18"/>
          <w:szCs w:val="18"/>
        </w:rPr>
        <w:t>Kathy</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B82083">
        <w:rPr>
          <w:rFonts w:ascii="Arial" w:hAnsi="Arial" w:cs="Arial"/>
          <w:sz w:val="18"/>
          <w:szCs w:val="18"/>
        </w:rPr>
        <w:t xml:space="preserve">Pastor &amp; </w:t>
      </w:r>
      <w:r w:rsidR="00D64A7E">
        <w:rPr>
          <w:rFonts w:ascii="Arial" w:hAnsi="Arial" w:cs="Arial"/>
          <w:i/>
          <w:sz w:val="18"/>
          <w:szCs w:val="18"/>
        </w:rPr>
        <w:t>Kathy</w:t>
      </w:r>
      <w:r w:rsidR="005C35F1">
        <w:rPr>
          <w:rFonts w:ascii="Arial" w:hAnsi="Arial" w:cs="Arial"/>
          <w:i/>
          <w:sz w:val="18"/>
          <w:szCs w:val="18"/>
        </w:rPr>
        <w:t>)</w:t>
      </w:r>
      <w:r w:rsidR="00D64A7E">
        <w:rPr>
          <w:rFonts w:ascii="Arial" w:hAnsi="Arial" w:cs="Arial"/>
          <w:i/>
          <w:sz w:val="18"/>
          <w:szCs w:val="18"/>
        </w:rPr>
        <w:t>:</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CA7499" w:rsidRDefault="001B2789" w:rsidP="0079067F">
      <w:pPr>
        <w:widowControl w:val="0"/>
        <w:jc w:val="center"/>
        <w:rPr>
          <w:rFonts w:ascii="Arial" w:hAnsi="Arial" w:cs="Arial"/>
          <w:sz w:val="18"/>
          <w:szCs w:val="18"/>
          <w:highlight w:val="yellow"/>
        </w:rPr>
      </w:pPr>
    </w:p>
    <w:p w:rsidR="00971835" w:rsidRPr="00CA7499" w:rsidRDefault="00971835" w:rsidP="000B0850">
      <w:pPr>
        <w:jc w:val="center"/>
        <w:rPr>
          <w:rFonts w:ascii="Arial" w:hAnsi="Arial" w:cs="Arial"/>
          <w:b/>
          <w:sz w:val="18"/>
          <w:szCs w:val="18"/>
          <w:highlight w:val="yellow"/>
        </w:rPr>
      </w:pPr>
    </w:p>
    <w:p w:rsidR="00E176C3" w:rsidRPr="00CA7499" w:rsidRDefault="00E176C3" w:rsidP="000B0850">
      <w:pPr>
        <w:jc w:val="center"/>
        <w:rPr>
          <w:rFonts w:ascii="Arial" w:hAnsi="Arial" w:cs="Arial"/>
          <w:b/>
          <w:sz w:val="18"/>
          <w:szCs w:val="18"/>
          <w:highlight w:val="yellow"/>
        </w:rPr>
      </w:pPr>
    </w:p>
    <w:p w:rsidR="00125897" w:rsidRPr="00CA7499" w:rsidRDefault="00125897" w:rsidP="002A22F3">
      <w:pPr>
        <w:jc w:val="center"/>
        <w:rPr>
          <w:rFonts w:ascii="Arial" w:hAnsi="Arial" w:cs="Arial"/>
          <w:b/>
          <w:sz w:val="18"/>
          <w:szCs w:val="18"/>
          <w:highlight w:val="yellow"/>
        </w:rPr>
      </w:pPr>
    </w:p>
    <w:p w:rsidR="00125897" w:rsidRPr="00CA7499" w:rsidRDefault="00125897" w:rsidP="002A22F3">
      <w:pPr>
        <w:jc w:val="center"/>
        <w:rPr>
          <w:rFonts w:ascii="Arial" w:hAnsi="Arial" w:cs="Arial"/>
          <w:b/>
          <w:sz w:val="18"/>
          <w:szCs w:val="18"/>
          <w:highlight w:val="yellow"/>
        </w:rPr>
      </w:pPr>
    </w:p>
    <w:p w:rsidR="000337CB" w:rsidRPr="00CA7499"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4C0193">
        <w:rPr>
          <w:rFonts w:ascii="Arial" w:hAnsi="Arial" w:cs="Arial"/>
          <w:b/>
          <w:sz w:val="18"/>
          <w:szCs w:val="18"/>
        </w:rPr>
        <w:t xml:space="preserve"> </w:t>
      </w:r>
      <w:r w:rsidR="00AE36B7" w:rsidRPr="004C0193">
        <w:rPr>
          <w:rFonts w:ascii="Arial" w:hAnsi="Arial" w:cs="Arial"/>
          <w:b/>
          <w:sz w:val="18"/>
          <w:szCs w:val="18"/>
        </w:rPr>
        <w:t xml:space="preserve">BUDGETED </w:t>
      </w:r>
      <w:r w:rsidR="002A22F3" w:rsidRPr="004C0193">
        <w:rPr>
          <w:rFonts w:ascii="Arial" w:hAnsi="Arial" w:cs="Arial"/>
          <w:b/>
          <w:sz w:val="18"/>
          <w:szCs w:val="18"/>
        </w:rPr>
        <w:t>FINANCE REPORT</w:t>
      </w:r>
      <w:r w:rsidR="006F46B3" w:rsidRPr="004C0193">
        <w:rPr>
          <w:rFonts w:ascii="Arial" w:hAnsi="Arial" w:cs="Arial"/>
          <w:b/>
          <w:sz w:val="18"/>
          <w:szCs w:val="18"/>
        </w:rPr>
        <w:t xml:space="preserve"> - </w:t>
      </w:r>
      <w:r w:rsidR="00AE36B7" w:rsidRPr="004C0193">
        <w:rPr>
          <w:rFonts w:ascii="Arial" w:hAnsi="Arial" w:cs="Arial"/>
          <w:b/>
          <w:i/>
          <w:sz w:val="18"/>
          <w:szCs w:val="18"/>
        </w:rPr>
        <w:t>Not Including</w:t>
      </w:r>
      <w:r w:rsidR="001F40B5" w:rsidRPr="004C0193">
        <w:rPr>
          <w:rFonts w:ascii="Arial" w:hAnsi="Arial" w:cs="Arial"/>
          <w:b/>
          <w:i/>
          <w:sz w:val="18"/>
          <w:szCs w:val="18"/>
        </w:rPr>
        <w:t xml:space="preserve"> </w:t>
      </w:r>
      <w:r w:rsidR="00AE36B7" w:rsidRPr="004C019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5C35F1">
              <w:rPr>
                <w:rFonts w:ascii="Arial" w:hAnsi="Arial" w:cs="Arial"/>
                <w:b/>
                <w:sz w:val="18"/>
                <w:szCs w:val="18"/>
              </w:rPr>
              <w:t>8</w:t>
            </w:r>
            <w:r w:rsidRPr="007D1BD3">
              <w:rPr>
                <w:rFonts w:ascii="Arial" w:hAnsi="Arial" w:cs="Arial"/>
                <w:b/>
                <w:sz w:val="18"/>
                <w:szCs w:val="18"/>
              </w:rPr>
              <w:t>-</w:t>
            </w:r>
            <w:r w:rsidR="004C0193">
              <w:rPr>
                <w:rFonts w:ascii="Arial" w:hAnsi="Arial" w:cs="Arial"/>
                <w:b/>
                <w:sz w:val="18"/>
                <w:szCs w:val="18"/>
              </w:rPr>
              <w:t>24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4C0193">
              <w:rPr>
                <w:rFonts w:ascii="Arial" w:hAnsi="Arial" w:cs="Arial"/>
                <w:b/>
                <w:sz w:val="18"/>
                <w:szCs w:val="18"/>
              </w:rPr>
              <w:t>2</w:t>
            </w:r>
            <w:r w:rsidR="00E023B3" w:rsidRPr="007D1BD3">
              <w:rPr>
                <w:rFonts w:ascii="Arial" w:hAnsi="Arial" w:cs="Arial"/>
                <w:b/>
                <w:sz w:val="18"/>
                <w:szCs w:val="18"/>
              </w:rPr>
              <w:t>,</w:t>
            </w:r>
            <w:r w:rsidR="004C0193">
              <w:rPr>
                <w:rFonts w:ascii="Arial" w:hAnsi="Arial" w:cs="Arial"/>
                <w:b/>
                <w:sz w:val="18"/>
                <w:szCs w:val="18"/>
              </w:rPr>
              <w:t>870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sidR="004C0193">
              <w:rPr>
                <w:rFonts w:ascii="Arial" w:hAnsi="Arial" w:cs="Arial"/>
                <w:b/>
                <w:sz w:val="18"/>
                <w:szCs w:val="18"/>
              </w:rPr>
              <w:t>38</w:t>
            </w:r>
            <w:r w:rsidR="00966A55" w:rsidRPr="007D1BD3">
              <w:rPr>
                <w:rFonts w:ascii="Arial" w:hAnsi="Arial" w:cs="Arial"/>
                <w:b/>
                <w:sz w:val="18"/>
                <w:szCs w:val="18"/>
              </w:rPr>
              <w:t>,</w:t>
            </w:r>
            <w:r w:rsidR="004C0193">
              <w:rPr>
                <w:rFonts w:ascii="Arial" w:hAnsi="Arial" w:cs="Arial"/>
                <w:b/>
                <w:sz w:val="18"/>
                <w:szCs w:val="18"/>
              </w:rPr>
              <w:t>640</w:t>
            </w:r>
            <w:r w:rsidR="00966A55" w:rsidRPr="007D1BD3">
              <w:rPr>
                <w:rFonts w:ascii="Arial" w:hAnsi="Arial" w:cs="Arial"/>
                <w:b/>
                <w:sz w:val="18"/>
                <w:szCs w:val="18"/>
              </w:rPr>
              <w:t>.00</w:t>
            </w:r>
          </w:p>
          <w:p w:rsidR="006F46B3" w:rsidRPr="007D1BD3" w:rsidRDefault="006F46B3" w:rsidP="004C0193">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4C0193">
              <w:rPr>
                <w:rFonts w:ascii="Arial" w:hAnsi="Arial" w:cs="Arial"/>
                <w:b/>
                <w:sz w:val="18"/>
                <w:szCs w:val="18"/>
              </w:rPr>
              <w:t>22</w:t>
            </w:r>
            <w:r w:rsidR="00966A55" w:rsidRPr="007D1BD3">
              <w:rPr>
                <w:rFonts w:ascii="Arial" w:hAnsi="Arial" w:cs="Arial"/>
                <w:b/>
                <w:sz w:val="18"/>
                <w:szCs w:val="18"/>
              </w:rPr>
              <w:t>,</w:t>
            </w:r>
            <w:r w:rsidR="004C0193">
              <w:rPr>
                <w:rFonts w:ascii="Arial" w:hAnsi="Arial" w:cs="Arial"/>
                <w:b/>
                <w:sz w:val="18"/>
                <w:szCs w:val="18"/>
              </w:rPr>
              <w:t>52</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CA7499" w:rsidRPr="00CA7499" w:rsidRDefault="007A502A" w:rsidP="00CA7499">
      <w:pPr>
        <w:pBdr>
          <w:right w:val="single" w:sz="4" w:space="4" w:color="auto"/>
        </w:pBdr>
        <w:ind w:left="-360"/>
        <w:rPr>
          <w:rFonts w:eastAsia="Cambria"/>
          <w:sz w:val="22"/>
          <w:szCs w:val="22"/>
        </w:rPr>
      </w:pPr>
      <w:r>
        <w:rPr>
          <w:rFonts w:eastAsia="Cambria"/>
          <w:b/>
          <w:i/>
          <w:sz w:val="22"/>
          <w:szCs w:val="22"/>
        </w:rPr>
        <w:tab/>
      </w:r>
      <w:r w:rsidR="00CA7499" w:rsidRPr="00CA7499">
        <w:rPr>
          <w:rFonts w:eastAsia="Cambria"/>
          <w:b/>
          <w:i/>
          <w:sz w:val="22"/>
          <w:szCs w:val="22"/>
        </w:rPr>
        <w:t>Faith Comes from Hearing</w:t>
      </w:r>
    </w:p>
    <w:p w:rsidR="00CA7499" w:rsidRPr="00CA7499" w:rsidRDefault="001F5F29" w:rsidP="00CA7499">
      <w:pPr>
        <w:pBdr>
          <w:right w:val="single" w:sz="4" w:space="4" w:color="auto"/>
        </w:pBdr>
        <w:ind w:left="-360"/>
        <w:rPr>
          <w:rFonts w:eastAsia="Cambria"/>
          <w:sz w:val="22"/>
          <w:szCs w:val="22"/>
        </w:rPr>
      </w:pPr>
      <w:r>
        <w:rPr>
          <w:rFonts w:eastAsia="Cambria"/>
          <w:sz w:val="22"/>
          <w:szCs w:val="22"/>
        </w:rPr>
        <w:tab/>
      </w:r>
      <w:r w:rsidR="00CA7499" w:rsidRPr="00CA7499">
        <w:rPr>
          <w:rFonts w:eastAsia="Cambria"/>
          <w:sz w:val="22"/>
          <w:szCs w:val="22"/>
        </w:rPr>
        <w:t xml:space="preserve">A man who was deaf and therefore also had an impediment in his speech was </w:t>
      </w:r>
      <w:r>
        <w:rPr>
          <w:rFonts w:eastAsia="Cambria"/>
          <w:sz w:val="22"/>
          <w:szCs w:val="22"/>
        </w:rPr>
        <w:tab/>
      </w:r>
      <w:r w:rsidR="00CA7499" w:rsidRPr="00CA7499">
        <w:rPr>
          <w:rFonts w:eastAsia="Cambria"/>
          <w:sz w:val="22"/>
          <w:szCs w:val="22"/>
        </w:rPr>
        <w:t xml:space="preserve">brought to Jesus (Mark 7:31–37). In the same way, all are by nature deaf </w:t>
      </w:r>
      <w:r>
        <w:rPr>
          <w:rFonts w:eastAsia="Cambria"/>
          <w:sz w:val="22"/>
          <w:szCs w:val="22"/>
        </w:rPr>
        <w:tab/>
      </w:r>
      <w:r w:rsidR="00CA7499" w:rsidRPr="00CA7499">
        <w:rPr>
          <w:rFonts w:eastAsia="Cambria"/>
          <w:sz w:val="22"/>
          <w:szCs w:val="22"/>
        </w:rPr>
        <w:t xml:space="preserve">toward God and therefore also unable to confess the </w:t>
      </w:r>
      <w:r>
        <w:rPr>
          <w:rFonts w:eastAsia="Cambria"/>
          <w:sz w:val="22"/>
          <w:szCs w:val="22"/>
        </w:rPr>
        <w:t>F</w:t>
      </w:r>
      <w:r w:rsidR="00CA7499" w:rsidRPr="00CA7499">
        <w:rPr>
          <w:rFonts w:eastAsia="Cambria"/>
          <w:sz w:val="22"/>
          <w:szCs w:val="22"/>
        </w:rPr>
        <w:t xml:space="preserve">aith rightly. </w:t>
      </w:r>
      <w:proofErr w:type="gramStart"/>
      <w:r w:rsidR="00CA7499" w:rsidRPr="00CA7499">
        <w:rPr>
          <w:rFonts w:eastAsia="Cambria"/>
          <w:sz w:val="22"/>
          <w:szCs w:val="22"/>
        </w:rPr>
        <w:t>For “</w:t>
      </w:r>
      <w:r w:rsidR="00CA7499" w:rsidRPr="00CA7499">
        <w:rPr>
          <w:rFonts w:eastAsia="Cambria"/>
          <w:i/>
          <w:sz w:val="22"/>
          <w:szCs w:val="22"/>
        </w:rPr>
        <w:t xml:space="preserve">faith </w:t>
      </w:r>
      <w:r>
        <w:rPr>
          <w:rFonts w:eastAsia="Cambria"/>
          <w:i/>
          <w:sz w:val="22"/>
          <w:szCs w:val="22"/>
        </w:rPr>
        <w:tab/>
      </w:r>
      <w:r w:rsidR="00CA7499" w:rsidRPr="00CA7499">
        <w:rPr>
          <w:rFonts w:eastAsia="Cambria"/>
          <w:i/>
          <w:sz w:val="22"/>
          <w:szCs w:val="22"/>
        </w:rPr>
        <w:t xml:space="preserve">comes from hearing, and hearing through the </w:t>
      </w:r>
      <w:r>
        <w:rPr>
          <w:rFonts w:eastAsia="Cambria"/>
          <w:i/>
          <w:sz w:val="22"/>
          <w:szCs w:val="22"/>
        </w:rPr>
        <w:t>W</w:t>
      </w:r>
      <w:r w:rsidR="00CA7499" w:rsidRPr="00CA7499">
        <w:rPr>
          <w:rFonts w:eastAsia="Cambria"/>
          <w:i/>
          <w:sz w:val="22"/>
          <w:szCs w:val="22"/>
        </w:rPr>
        <w:t>ord of Christ</w:t>
      </w:r>
      <w:r w:rsidR="00CA7499" w:rsidRPr="00CA7499">
        <w:rPr>
          <w:rFonts w:eastAsia="Cambria"/>
          <w:sz w:val="22"/>
          <w:szCs w:val="22"/>
        </w:rPr>
        <w:t>” (Rom. 10:9–</w:t>
      </w:r>
      <w:r>
        <w:rPr>
          <w:rFonts w:eastAsia="Cambria"/>
          <w:sz w:val="22"/>
          <w:szCs w:val="22"/>
        </w:rPr>
        <w:tab/>
      </w:r>
      <w:r w:rsidR="00CA7499" w:rsidRPr="00CA7499">
        <w:rPr>
          <w:rFonts w:eastAsia="Cambria"/>
          <w:sz w:val="22"/>
          <w:szCs w:val="22"/>
        </w:rPr>
        <w:t>17).</w:t>
      </w:r>
      <w:proofErr w:type="gramEnd"/>
      <w:r w:rsidR="00CA7499" w:rsidRPr="00CA7499">
        <w:rPr>
          <w:rFonts w:eastAsia="Cambria"/>
          <w:sz w:val="22"/>
          <w:szCs w:val="22"/>
        </w:rPr>
        <w:t xml:space="preserve"> Jesus put His fingers into the man’s ears, and He spat and touched </w:t>
      </w:r>
      <w:r>
        <w:rPr>
          <w:rFonts w:eastAsia="Cambria"/>
          <w:sz w:val="22"/>
          <w:szCs w:val="22"/>
        </w:rPr>
        <w:t>h</w:t>
      </w:r>
      <w:r w:rsidR="00CA7499" w:rsidRPr="00CA7499">
        <w:rPr>
          <w:rFonts w:eastAsia="Cambria"/>
          <w:sz w:val="22"/>
          <w:szCs w:val="22"/>
        </w:rPr>
        <w:t xml:space="preserve">is </w:t>
      </w:r>
      <w:r>
        <w:rPr>
          <w:rFonts w:eastAsia="Cambria"/>
          <w:sz w:val="22"/>
          <w:szCs w:val="22"/>
        </w:rPr>
        <w:tab/>
      </w:r>
      <w:r w:rsidR="00CA7499" w:rsidRPr="00CA7499">
        <w:rPr>
          <w:rFonts w:eastAsia="Cambria"/>
          <w:sz w:val="22"/>
          <w:szCs w:val="22"/>
        </w:rPr>
        <w:t xml:space="preserve">tongue. Even so in Holy Baptism, water </w:t>
      </w:r>
      <w:r>
        <w:rPr>
          <w:rFonts w:eastAsia="Cambria"/>
          <w:sz w:val="22"/>
          <w:szCs w:val="22"/>
        </w:rPr>
        <w:t>S</w:t>
      </w:r>
      <w:r w:rsidR="00CA7499" w:rsidRPr="00CA7499">
        <w:rPr>
          <w:rFonts w:eastAsia="Cambria"/>
          <w:sz w:val="22"/>
          <w:szCs w:val="22"/>
        </w:rPr>
        <w:t xml:space="preserve">anctified by the </w:t>
      </w:r>
      <w:r>
        <w:rPr>
          <w:rFonts w:eastAsia="Cambria"/>
          <w:sz w:val="22"/>
          <w:szCs w:val="22"/>
        </w:rPr>
        <w:t>W</w:t>
      </w:r>
      <w:r w:rsidR="00CA7499" w:rsidRPr="00CA7499">
        <w:rPr>
          <w:rFonts w:eastAsia="Cambria"/>
          <w:sz w:val="22"/>
          <w:szCs w:val="22"/>
        </w:rPr>
        <w:t xml:space="preserve">ords of Jesus’ </w:t>
      </w:r>
      <w:r>
        <w:rPr>
          <w:rFonts w:eastAsia="Cambria"/>
          <w:sz w:val="22"/>
          <w:szCs w:val="22"/>
        </w:rPr>
        <w:tab/>
      </w:r>
      <w:r w:rsidR="00CA7499" w:rsidRPr="00CA7499">
        <w:rPr>
          <w:rFonts w:eastAsia="Cambria"/>
          <w:sz w:val="22"/>
          <w:szCs w:val="22"/>
        </w:rPr>
        <w:t xml:space="preserve">mouth is applied to us; and the </w:t>
      </w:r>
      <w:r>
        <w:rPr>
          <w:rFonts w:eastAsia="Cambria"/>
          <w:sz w:val="22"/>
          <w:szCs w:val="22"/>
        </w:rPr>
        <w:t>“F</w:t>
      </w:r>
      <w:r w:rsidR="00CA7499" w:rsidRPr="00CA7499">
        <w:rPr>
          <w:rFonts w:eastAsia="Cambria"/>
          <w:sz w:val="22"/>
          <w:szCs w:val="22"/>
        </w:rPr>
        <w:t>inger</w:t>
      </w:r>
      <w:r>
        <w:rPr>
          <w:rFonts w:eastAsia="Cambria"/>
          <w:sz w:val="22"/>
          <w:szCs w:val="22"/>
        </w:rPr>
        <w:t>”</w:t>
      </w:r>
      <w:r w:rsidR="00CA7499" w:rsidRPr="00CA7499">
        <w:rPr>
          <w:rFonts w:eastAsia="Cambria"/>
          <w:sz w:val="22"/>
          <w:szCs w:val="22"/>
        </w:rPr>
        <w:t xml:space="preserve"> of God, that is, the</w:t>
      </w:r>
      <w:r>
        <w:rPr>
          <w:rFonts w:eastAsia="Cambria"/>
          <w:sz w:val="22"/>
          <w:szCs w:val="22"/>
        </w:rPr>
        <w:t xml:space="preserve"> L</w:t>
      </w:r>
      <w:r w:rsidR="00CA7499" w:rsidRPr="00CA7499">
        <w:rPr>
          <w:rFonts w:eastAsia="Cambria"/>
          <w:sz w:val="22"/>
          <w:szCs w:val="22"/>
        </w:rPr>
        <w:t xml:space="preserve">ife–giving Holy </w:t>
      </w:r>
      <w:r>
        <w:rPr>
          <w:rFonts w:eastAsia="Cambria"/>
          <w:sz w:val="22"/>
          <w:szCs w:val="22"/>
        </w:rPr>
        <w:tab/>
      </w:r>
      <w:r w:rsidR="00CA7499" w:rsidRPr="00CA7499">
        <w:rPr>
          <w:rFonts w:eastAsia="Cambria"/>
          <w:sz w:val="22"/>
          <w:szCs w:val="22"/>
        </w:rPr>
        <w:t xml:space="preserve">Spirit (2 Cor. 3:4–11) is put into our ears in the hearing of the </w:t>
      </w:r>
      <w:r>
        <w:rPr>
          <w:rFonts w:eastAsia="Cambria"/>
          <w:sz w:val="22"/>
          <w:szCs w:val="22"/>
        </w:rPr>
        <w:t>B</w:t>
      </w:r>
      <w:r w:rsidR="00CA7499" w:rsidRPr="00CA7499">
        <w:rPr>
          <w:rFonts w:eastAsia="Cambria"/>
          <w:sz w:val="22"/>
          <w:szCs w:val="22"/>
        </w:rPr>
        <w:t xml:space="preserve">aptismal </w:t>
      </w:r>
      <w:r>
        <w:rPr>
          <w:rFonts w:eastAsia="Cambria"/>
          <w:sz w:val="22"/>
          <w:szCs w:val="22"/>
        </w:rPr>
        <w:tab/>
      </w:r>
      <w:r w:rsidR="00CA7499" w:rsidRPr="00CA7499">
        <w:rPr>
          <w:rFonts w:eastAsia="Cambria"/>
          <w:sz w:val="22"/>
          <w:szCs w:val="22"/>
        </w:rPr>
        <w:t>Gospel. Jesus’ sighing “</w:t>
      </w:r>
      <w:proofErr w:type="spellStart"/>
      <w:r w:rsidR="00CA7499" w:rsidRPr="00CA7499">
        <w:rPr>
          <w:rFonts w:eastAsia="Cambria"/>
          <w:i/>
          <w:sz w:val="22"/>
          <w:szCs w:val="22"/>
        </w:rPr>
        <w:t>Ephphatha</w:t>
      </w:r>
      <w:proofErr w:type="spellEnd"/>
      <w:r w:rsidR="00CA7499" w:rsidRPr="00CA7499">
        <w:rPr>
          <w:rFonts w:eastAsia="Cambria"/>
          <w:sz w:val="22"/>
          <w:szCs w:val="22"/>
        </w:rPr>
        <w:t xml:space="preserve">” opened the man’s ears, and his tongue </w:t>
      </w:r>
      <w:r>
        <w:rPr>
          <w:rFonts w:eastAsia="Cambria"/>
          <w:sz w:val="22"/>
          <w:szCs w:val="22"/>
        </w:rPr>
        <w:tab/>
      </w:r>
      <w:r w:rsidR="00CA7499" w:rsidRPr="00CA7499">
        <w:rPr>
          <w:rFonts w:eastAsia="Cambria"/>
          <w:sz w:val="22"/>
          <w:szCs w:val="22"/>
        </w:rPr>
        <w:t xml:space="preserve">was loosed to speak plainly as Isaiah </w:t>
      </w:r>
      <w:r>
        <w:rPr>
          <w:rFonts w:eastAsia="Cambria"/>
          <w:sz w:val="22"/>
          <w:szCs w:val="22"/>
        </w:rPr>
        <w:t>P</w:t>
      </w:r>
      <w:r w:rsidR="00CA7499" w:rsidRPr="00CA7499">
        <w:rPr>
          <w:rFonts w:eastAsia="Cambria"/>
          <w:sz w:val="22"/>
          <w:szCs w:val="22"/>
        </w:rPr>
        <w:t>rophesied of the Messiah</w:t>
      </w:r>
      <w:r>
        <w:rPr>
          <w:rFonts w:eastAsia="Cambria"/>
          <w:sz w:val="22"/>
          <w:szCs w:val="22"/>
        </w:rPr>
        <w:t>:</w:t>
      </w:r>
      <w:r w:rsidR="00CA7499" w:rsidRPr="00CA7499">
        <w:rPr>
          <w:rFonts w:eastAsia="Cambria"/>
          <w:sz w:val="22"/>
          <w:szCs w:val="22"/>
        </w:rPr>
        <w:t xml:space="preserve"> “</w:t>
      </w:r>
      <w:r w:rsidR="00CA7499" w:rsidRPr="00CA7499">
        <w:rPr>
          <w:rFonts w:eastAsia="Cambria"/>
          <w:i/>
          <w:sz w:val="22"/>
          <w:szCs w:val="22"/>
        </w:rPr>
        <w:t xml:space="preserve">In that </w:t>
      </w:r>
      <w:r>
        <w:rPr>
          <w:rFonts w:eastAsia="Cambria"/>
          <w:i/>
          <w:sz w:val="22"/>
          <w:szCs w:val="22"/>
        </w:rPr>
        <w:t>D</w:t>
      </w:r>
      <w:r w:rsidR="00CA7499" w:rsidRPr="00CA7499">
        <w:rPr>
          <w:rFonts w:eastAsia="Cambria"/>
          <w:i/>
          <w:sz w:val="22"/>
          <w:szCs w:val="22"/>
        </w:rPr>
        <w:t xml:space="preserve">ay </w:t>
      </w:r>
      <w:r>
        <w:rPr>
          <w:rFonts w:eastAsia="Cambria"/>
          <w:i/>
          <w:sz w:val="22"/>
          <w:szCs w:val="22"/>
        </w:rPr>
        <w:tab/>
      </w:r>
      <w:r w:rsidR="00CA7499" w:rsidRPr="00CA7499">
        <w:rPr>
          <w:rFonts w:eastAsia="Cambria"/>
          <w:i/>
          <w:sz w:val="22"/>
          <w:szCs w:val="22"/>
        </w:rPr>
        <w:t>the deaf shall hear the words of a book</w:t>
      </w:r>
      <w:r w:rsidR="00CA7499" w:rsidRPr="00CA7499">
        <w:rPr>
          <w:rFonts w:eastAsia="Cambria"/>
          <w:sz w:val="22"/>
          <w:szCs w:val="22"/>
        </w:rPr>
        <w:t xml:space="preserve">” (Is. 29:18–24) So also, He who </w:t>
      </w:r>
      <w:r>
        <w:rPr>
          <w:rFonts w:eastAsia="Cambria"/>
          <w:sz w:val="22"/>
          <w:szCs w:val="22"/>
        </w:rPr>
        <w:tab/>
      </w:r>
      <w:r w:rsidR="00CA7499" w:rsidRPr="00CA7499">
        <w:rPr>
          <w:rFonts w:eastAsia="Cambria"/>
          <w:sz w:val="22"/>
          <w:szCs w:val="22"/>
        </w:rPr>
        <w:t xml:space="preserve">sighed and breathed His last on the </w:t>
      </w:r>
      <w:r>
        <w:rPr>
          <w:rFonts w:eastAsia="Cambria"/>
          <w:sz w:val="22"/>
          <w:szCs w:val="22"/>
        </w:rPr>
        <w:t>C</w:t>
      </w:r>
      <w:r w:rsidR="00CA7499" w:rsidRPr="00CA7499">
        <w:rPr>
          <w:rFonts w:eastAsia="Cambria"/>
          <w:sz w:val="22"/>
          <w:szCs w:val="22"/>
        </w:rPr>
        <w:t xml:space="preserve">ross for us has given us to hear and </w:t>
      </w:r>
      <w:r>
        <w:rPr>
          <w:rFonts w:eastAsia="Cambria"/>
          <w:sz w:val="22"/>
          <w:szCs w:val="22"/>
        </w:rPr>
        <w:tab/>
      </w:r>
      <w:r w:rsidR="00CA7499" w:rsidRPr="00CA7499">
        <w:rPr>
          <w:rFonts w:eastAsia="Cambria"/>
          <w:sz w:val="22"/>
          <w:szCs w:val="22"/>
        </w:rPr>
        <w:t xml:space="preserve">believe in Him and has </w:t>
      </w:r>
      <w:r>
        <w:rPr>
          <w:rFonts w:eastAsia="Cambria"/>
          <w:sz w:val="22"/>
          <w:szCs w:val="22"/>
        </w:rPr>
        <w:t>“</w:t>
      </w:r>
      <w:r w:rsidR="00CA7499" w:rsidRPr="00CA7499">
        <w:rPr>
          <w:rFonts w:eastAsia="Cambria"/>
          <w:sz w:val="22"/>
          <w:szCs w:val="22"/>
        </w:rPr>
        <w:t xml:space="preserve">opened our lips that our mouths may declare His </w:t>
      </w:r>
      <w:r>
        <w:rPr>
          <w:rFonts w:eastAsia="Cambria"/>
          <w:sz w:val="22"/>
          <w:szCs w:val="22"/>
        </w:rPr>
        <w:tab/>
      </w:r>
      <w:r w:rsidR="00CA7499" w:rsidRPr="00CA7499">
        <w:rPr>
          <w:rFonts w:eastAsia="Cambria"/>
          <w:sz w:val="22"/>
          <w:szCs w:val="22"/>
        </w:rPr>
        <w:t>praise.</w:t>
      </w:r>
      <w:r>
        <w:rPr>
          <w:rFonts w:eastAsia="Cambria"/>
          <w:sz w:val="22"/>
          <w:szCs w:val="22"/>
        </w:rPr>
        <w:t>”</w:t>
      </w:r>
    </w:p>
    <w:p w:rsidR="00D64F33" w:rsidRPr="00F92476" w:rsidRDefault="00D64F33" w:rsidP="00CA7499">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ED25CB">
        <w:rPr>
          <w:rFonts w:ascii="Arial" w:eastAsia="Calibri" w:hAnsi="Arial" w:cs="Arial"/>
          <w:bCs/>
          <w:iCs/>
          <w:sz w:val="18"/>
          <w:szCs w:val="18"/>
        </w:rPr>
        <w:t xml:space="preserve">; Family of Patricia </w:t>
      </w:r>
      <w:proofErr w:type="spellStart"/>
      <w:r w:rsidR="00ED25CB">
        <w:rPr>
          <w:rFonts w:ascii="Arial" w:eastAsia="Calibri" w:hAnsi="Arial" w:cs="Arial"/>
          <w:bCs/>
          <w:iCs/>
          <w:sz w:val="18"/>
          <w:szCs w:val="18"/>
        </w:rPr>
        <w:t>Griffore</w:t>
      </w:r>
      <w:proofErr w:type="spellEnd"/>
      <w:r>
        <w:rPr>
          <w:rFonts w:ascii="Arial" w:eastAsia="Calibri" w:hAnsi="Arial" w:cs="Arial"/>
          <w:bCs/>
          <w:iCs/>
          <w:sz w:val="18"/>
          <w:szCs w:val="18"/>
        </w:rPr>
        <w:br/>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ED25CB" w:rsidRPr="00F92476" w:rsidTr="00702D7A">
        <w:tc>
          <w:tcPr>
            <w:tcW w:w="2340" w:type="dxa"/>
            <w:shd w:val="clear" w:color="auto" w:fill="auto"/>
          </w:tcPr>
          <w:p w:rsidR="00ED25CB" w:rsidRPr="00F92476" w:rsidRDefault="00ED25CB"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ED25CB" w:rsidRPr="00F92476" w:rsidRDefault="00ED25CB"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ED25CB" w:rsidRPr="00F92476" w:rsidRDefault="00ED25CB"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ED25CB" w:rsidRPr="00F92476" w:rsidTr="00702D7A">
        <w:tc>
          <w:tcPr>
            <w:tcW w:w="2340" w:type="dxa"/>
            <w:shd w:val="clear" w:color="auto" w:fill="auto"/>
          </w:tcPr>
          <w:p w:rsidR="00ED25CB" w:rsidRPr="00F92476" w:rsidRDefault="00ED25CB"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ED25CB" w:rsidRPr="00F92476" w:rsidRDefault="00ED25CB"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ED25CB" w:rsidRPr="00F92476" w:rsidRDefault="00ED25CB"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ED25CB" w:rsidRPr="00F92476" w:rsidTr="00702D7A">
        <w:tc>
          <w:tcPr>
            <w:tcW w:w="2340" w:type="dxa"/>
            <w:shd w:val="clear" w:color="auto" w:fill="auto"/>
          </w:tcPr>
          <w:p w:rsidR="00ED25CB" w:rsidRPr="00F92476" w:rsidRDefault="00ED25CB"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ED25CB" w:rsidRPr="00F92476" w:rsidRDefault="00ED25CB" w:rsidP="005A4504">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ED25CB" w:rsidRPr="00F92476" w:rsidRDefault="00ED25CB"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ED25CB" w:rsidRPr="00F92476" w:rsidTr="00702D7A">
        <w:tc>
          <w:tcPr>
            <w:tcW w:w="2340" w:type="dxa"/>
            <w:shd w:val="clear" w:color="auto" w:fill="auto"/>
          </w:tcPr>
          <w:p w:rsidR="00ED25CB" w:rsidRPr="00F92476" w:rsidRDefault="00ED25CB"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ED25CB" w:rsidRPr="00F92476" w:rsidRDefault="00ED25CB" w:rsidP="005A4504">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ED25CB" w:rsidRPr="00F92476" w:rsidRDefault="00ED25CB"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ED25CB" w:rsidRPr="00F92476" w:rsidTr="00702D7A">
        <w:tc>
          <w:tcPr>
            <w:tcW w:w="2340" w:type="dxa"/>
            <w:shd w:val="clear" w:color="auto" w:fill="auto"/>
          </w:tcPr>
          <w:p w:rsidR="00ED25CB" w:rsidRPr="00F92476" w:rsidRDefault="00ED25CB"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ED25CB" w:rsidRPr="00F92476" w:rsidRDefault="00ED25CB" w:rsidP="005A4504">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ED25CB" w:rsidRPr="00F92476" w:rsidRDefault="00ED25CB" w:rsidP="001F5340">
            <w:pPr>
              <w:jc w:val="both"/>
              <w:rPr>
                <w:rFonts w:ascii="Arial" w:eastAsia="Calibri" w:hAnsi="Arial" w:cs="Arial"/>
                <w:bCs/>
                <w:iCs/>
                <w:sz w:val="18"/>
                <w:szCs w:val="18"/>
              </w:rPr>
            </w:pPr>
          </w:p>
        </w:tc>
      </w:tr>
      <w:tr w:rsidR="00ED25CB" w:rsidRPr="00F92476" w:rsidTr="00702D7A">
        <w:tc>
          <w:tcPr>
            <w:tcW w:w="2340" w:type="dxa"/>
            <w:shd w:val="clear" w:color="auto" w:fill="auto"/>
          </w:tcPr>
          <w:p w:rsidR="00ED25CB" w:rsidRPr="00F92476" w:rsidRDefault="00ED25CB"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ED25CB" w:rsidRPr="00F92476" w:rsidRDefault="00ED25CB" w:rsidP="00864C03">
            <w:pPr>
              <w:jc w:val="both"/>
              <w:rPr>
                <w:rFonts w:ascii="Arial" w:eastAsia="Calibri" w:hAnsi="Arial" w:cs="Arial"/>
                <w:bCs/>
                <w:iCs/>
                <w:sz w:val="18"/>
                <w:szCs w:val="18"/>
              </w:rPr>
            </w:pPr>
            <w:r w:rsidRPr="00F92476">
              <w:rPr>
                <w:rFonts w:ascii="Arial" w:eastAsia="Calibri" w:hAnsi="Arial" w:cs="Arial"/>
                <w:bCs/>
                <w:iCs/>
                <w:sz w:val="18"/>
                <w:szCs w:val="18"/>
              </w:rPr>
              <w:t>Willard Reinke</w:t>
            </w:r>
          </w:p>
        </w:tc>
        <w:tc>
          <w:tcPr>
            <w:tcW w:w="2244" w:type="dxa"/>
            <w:shd w:val="clear" w:color="auto" w:fill="auto"/>
          </w:tcPr>
          <w:p w:rsidR="00ED25CB" w:rsidRPr="00F92476" w:rsidRDefault="00ED25CB"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Jerry Bucholt</w:t>
      </w:r>
      <w:r w:rsidR="004B498A">
        <w:rPr>
          <w:rFonts w:ascii="Arial" w:eastAsia="Calibri" w:hAnsi="Arial" w:cs="Arial"/>
          <w:bCs/>
          <w:iCs/>
          <w:sz w:val="18"/>
          <w:szCs w:val="18"/>
        </w:rPr>
        <w:t xml:space="preserve">z (Brother of Connie </w:t>
      </w:r>
      <w:proofErr w:type="spellStart"/>
      <w:r w:rsidR="004B498A">
        <w:rPr>
          <w:rFonts w:ascii="Arial" w:eastAsia="Calibri" w:hAnsi="Arial" w:cs="Arial"/>
          <w:bCs/>
          <w:iCs/>
          <w:sz w:val="18"/>
          <w:szCs w:val="18"/>
        </w:rPr>
        <w:t>Wilkowski</w:t>
      </w:r>
      <w:proofErr w:type="spellEnd"/>
      <w:r w:rsidR="004B498A">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1167C0" w:rsidRDefault="001167C0" w:rsidP="00320CBD">
      <w:pPr>
        <w:jc w:val="both"/>
        <w:rPr>
          <w:rFonts w:ascii="Arial" w:eastAsia="Calibri" w:hAnsi="Arial" w:cs="Arial"/>
          <w:bCs/>
          <w:iCs/>
          <w:sz w:val="18"/>
          <w:szCs w:val="18"/>
        </w:rPr>
      </w:pPr>
      <w:r>
        <w:rPr>
          <w:rFonts w:ascii="Arial" w:eastAsia="Calibri" w:hAnsi="Arial" w:cs="Arial"/>
          <w:bCs/>
          <w:iCs/>
          <w:sz w:val="18"/>
          <w:szCs w:val="18"/>
        </w:rPr>
        <w:t>Ethan Woodke (grandson of Marv &amp; Carol Woodke)</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026FB6" w:rsidRDefault="004F1105" w:rsidP="00026FB6">
      <w:pPr>
        <w:pStyle w:val="NormalWeb"/>
        <w:rPr>
          <w:rFonts w:ascii="Arial" w:hAnsi="Arial" w:cs="Arial"/>
          <w:sz w:val="18"/>
          <w:szCs w:val="18"/>
        </w:rPr>
      </w:pPr>
      <w:r>
        <w:rPr>
          <w:rFonts w:ascii="Arial" w:hAnsi="Arial" w:cs="Arial"/>
          <w:b/>
          <w:sz w:val="18"/>
          <w:szCs w:val="18"/>
        </w:rPr>
        <w:t xml:space="preserve"> </w:t>
      </w:r>
    </w:p>
    <w:p w:rsidR="00026FB6" w:rsidRDefault="00026FB6" w:rsidP="001167C0">
      <w:pPr>
        <w:spacing w:after="200" w:line="276" w:lineRule="auto"/>
        <w:rPr>
          <w:rStyle w:val="Strong"/>
          <w:rFonts w:ascii="Calibri" w:hAnsi="Calibri" w:cs="Calibri"/>
          <w:sz w:val="22"/>
          <w:szCs w:val="22"/>
        </w:rPr>
      </w:pPr>
    </w:p>
    <w:p w:rsidR="00026FB6" w:rsidRDefault="00026FB6" w:rsidP="001167C0">
      <w:pPr>
        <w:spacing w:after="200" w:line="276" w:lineRule="auto"/>
        <w:rPr>
          <w:rFonts w:ascii="Calibri" w:hAnsi="Calibri" w:cs="Calibri"/>
          <w:sz w:val="22"/>
          <w:szCs w:val="22"/>
        </w:rPr>
      </w:pPr>
    </w:p>
    <w:p w:rsidR="00C52EAB" w:rsidRPr="00207D1E" w:rsidRDefault="00C52EAB"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A1" w:rsidRDefault="00EF73A1" w:rsidP="00773ECC">
      <w:r>
        <w:separator/>
      </w:r>
    </w:p>
  </w:endnote>
  <w:endnote w:type="continuationSeparator" w:id="0">
    <w:p w:rsidR="00EF73A1" w:rsidRDefault="00EF73A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A1" w:rsidRDefault="00EF73A1" w:rsidP="00773ECC">
      <w:r>
        <w:separator/>
      </w:r>
    </w:p>
  </w:footnote>
  <w:footnote w:type="continuationSeparator" w:id="0">
    <w:p w:rsidR="00EF73A1" w:rsidRDefault="00EF73A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2FF6-D864-400A-81D3-6CC0357D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7763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2020-08-27T13:09:00Z</cp:lastPrinted>
  <dcterms:created xsi:type="dcterms:W3CDTF">2020-08-21T15:23:00Z</dcterms:created>
  <dcterms:modified xsi:type="dcterms:W3CDTF">2020-08-27T13:13:00Z</dcterms:modified>
</cp:coreProperties>
</file>